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2AAC" w14:textId="38481F9D" w:rsidR="00E979D8" w:rsidRPr="00EF1D79" w:rsidRDefault="00F47B56" w:rsidP="00DD65E8">
      <w:pPr>
        <w:pStyle w:val="Titre"/>
        <w:jc w:val="center"/>
        <w:rPr>
          <w:rStyle w:val="Accentuation"/>
          <w:sz w:val="40"/>
          <w:szCs w:val="40"/>
        </w:rPr>
      </w:pPr>
      <w:bookmarkStart w:id="0" w:name="_GoBack"/>
      <w:bookmarkEnd w:id="0"/>
      <w:r>
        <w:rPr>
          <w:rStyle w:val="Accentuation"/>
          <w:sz w:val="40"/>
          <w:szCs w:val="40"/>
        </w:rPr>
        <w:t>Information</w:t>
      </w:r>
      <w:r w:rsidR="00426D52">
        <w:rPr>
          <w:rStyle w:val="Accentuation"/>
          <w:sz w:val="40"/>
          <w:szCs w:val="40"/>
        </w:rPr>
        <w:t xml:space="preserve"> </w:t>
      </w:r>
      <w:r w:rsidR="00B41DAF">
        <w:rPr>
          <w:rStyle w:val="Accentuation"/>
          <w:sz w:val="40"/>
          <w:szCs w:val="40"/>
        </w:rPr>
        <w:t xml:space="preserve">à transmettre aux </w:t>
      </w:r>
      <w:r w:rsidR="00B234F6" w:rsidRPr="00EF1D79">
        <w:rPr>
          <w:rStyle w:val="Accentuation"/>
          <w:sz w:val="40"/>
          <w:szCs w:val="40"/>
        </w:rPr>
        <w:t>personnes en situation de handicap</w:t>
      </w:r>
    </w:p>
    <w:p w14:paraId="5A93C789" w14:textId="00121CE8" w:rsidR="002A10B3" w:rsidRDefault="00DD65E8" w:rsidP="00F47B56">
      <w:pPr>
        <w:pStyle w:val="Titre"/>
        <w:jc w:val="center"/>
        <w:rPr>
          <w:rStyle w:val="Accentuation"/>
          <w:sz w:val="40"/>
          <w:szCs w:val="40"/>
        </w:rPr>
      </w:pPr>
      <w:proofErr w:type="gramStart"/>
      <w:r w:rsidRPr="00EF1D79">
        <w:rPr>
          <w:rStyle w:val="Accentuation"/>
          <w:sz w:val="40"/>
          <w:szCs w:val="40"/>
        </w:rPr>
        <w:t>qui</w:t>
      </w:r>
      <w:proofErr w:type="gramEnd"/>
      <w:r w:rsidRPr="00EF1D79">
        <w:rPr>
          <w:rStyle w:val="Accentuation"/>
          <w:sz w:val="40"/>
          <w:szCs w:val="40"/>
        </w:rPr>
        <w:t xml:space="preserve"> se rendent</w:t>
      </w:r>
      <w:r w:rsidR="00B234F6" w:rsidRPr="00EF1D79">
        <w:rPr>
          <w:rStyle w:val="Accentuation"/>
          <w:sz w:val="40"/>
          <w:szCs w:val="40"/>
        </w:rPr>
        <w:t xml:space="preserve"> en établissement</w:t>
      </w:r>
      <w:r w:rsidR="0091355D" w:rsidRPr="00EF1D79">
        <w:rPr>
          <w:rStyle w:val="Accentuation"/>
          <w:sz w:val="40"/>
          <w:szCs w:val="40"/>
        </w:rPr>
        <w:t>s</w:t>
      </w:r>
      <w:r w:rsidR="00B234F6" w:rsidRPr="00EF1D79">
        <w:rPr>
          <w:rStyle w:val="Accentuation"/>
          <w:sz w:val="40"/>
          <w:szCs w:val="40"/>
        </w:rPr>
        <w:t xml:space="preserve"> de santé</w:t>
      </w:r>
      <w:r w:rsidR="00487688">
        <w:rPr>
          <w:rStyle w:val="Accentuation"/>
          <w:sz w:val="40"/>
          <w:szCs w:val="40"/>
        </w:rPr>
        <w:t>,</w:t>
      </w:r>
      <w:r w:rsidR="0091355D" w:rsidRPr="00EF1D79">
        <w:rPr>
          <w:rStyle w:val="Accentuation"/>
          <w:sz w:val="40"/>
          <w:szCs w:val="40"/>
        </w:rPr>
        <w:t xml:space="preserve"> </w:t>
      </w:r>
      <w:r w:rsidR="001779CD">
        <w:rPr>
          <w:rStyle w:val="Accentuation"/>
          <w:sz w:val="40"/>
          <w:szCs w:val="40"/>
        </w:rPr>
        <w:t>ainsi qu’à leurs aidants</w:t>
      </w:r>
    </w:p>
    <w:p w14:paraId="2E072B3F" w14:textId="77777777" w:rsidR="003D2EE6" w:rsidRPr="003D2EE6" w:rsidRDefault="003D2EE6" w:rsidP="003D2EE6"/>
    <w:p w14:paraId="5BCF318A" w14:textId="706C0B40" w:rsidR="008A75CA" w:rsidRPr="008A75CA" w:rsidRDefault="008A75CA" w:rsidP="008A75CA">
      <w:pPr>
        <w:pStyle w:val="Corpsdetexte"/>
        <w:spacing w:before="0" w:after="0"/>
        <w:jc w:val="center"/>
        <w:rPr>
          <w:rStyle w:val="TextebleuCar"/>
          <w:rFonts w:cs="Arial"/>
          <w:b/>
          <w:bCs/>
          <w:iCs/>
          <w:color w:val="FF0000"/>
          <w:sz w:val="26"/>
          <w:szCs w:val="26"/>
        </w:rPr>
      </w:pPr>
    </w:p>
    <w:p w14:paraId="1429BF58" w14:textId="77777777" w:rsidR="002A10B3" w:rsidRDefault="002A10B3" w:rsidP="002A10B3">
      <w:pPr>
        <w:pStyle w:val="Corpsdetexte"/>
        <w:spacing w:before="0" w:after="0"/>
        <w:jc w:val="left"/>
        <w:rPr>
          <w:rStyle w:val="TextebleuCar"/>
          <w:rFonts w:cs="Arial"/>
          <w:b/>
          <w:bCs/>
          <w:iCs/>
          <w:color w:val="E36C0A" w:themeColor="accent6" w:themeShade="BF"/>
          <w:sz w:val="26"/>
          <w:szCs w:val="26"/>
        </w:rPr>
      </w:pPr>
    </w:p>
    <w:p w14:paraId="13240537" w14:textId="50D28331" w:rsidR="00C63C78" w:rsidRPr="00AD7737" w:rsidRDefault="00324A54" w:rsidP="002A10B3">
      <w:pPr>
        <w:pStyle w:val="Corpsdetexte"/>
        <w:spacing w:before="0" w:after="0"/>
        <w:jc w:val="left"/>
        <w:rPr>
          <w:sz w:val="32"/>
          <w:szCs w:val="32"/>
        </w:rPr>
      </w:pPr>
      <w:r w:rsidRPr="00704A5D">
        <w:rPr>
          <w:rStyle w:val="TextebleuCar"/>
          <w:rFonts w:cs="Arial"/>
          <w:b/>
          <w:bCs/>
          <w:iCs/>
          <w:sz w:val="32"/>
          <w:szCs w:val="32"/>
        </w:rPr>
        <w:t>Les</w:t>
      </w:r>
      <w:r w:rsidR="00C84D1A" w:rsidRPr="00704A5D">
        <w:rPr>
          <w:rStyle w:val="TextebleuCar"/>
          <w:rFonts w:cs="Arial"/>
          <w:b/>
          <w:bCs/>
          <w:iCs/>
          <w:sz w:val="32"/>
          <w:szCs w:val="32"/>
        </w:rPr>
        <w:t xml:space="preserve"> personne</w:t>
      </w:r>
      <w:r w:rsidR="00C231F6" w:rsidRPr="00704A5D">
        <w:rPr>
          <w:rStyle w:val="TextebleuCar"/>
          <w:rFonts w:cs="Arial"/>
          <w:b/>
          <w:bCs/>
          <w:iCs/>
          <w:sz w:val="32"/>
          <w:szCs w:val="32"/>
        </w:rPr>
        <w:t>s</w:t>
      </w:r>
      <w:r w:rsidR="00C84D1A" w:rsidRPr="00704A5D">
        <w:rPr>
          <w:rStyle w:val="TextebleuCar"/>
          <w:rFonts w:cs="Arial"/>
          <w:b/>
          <w:bCs/>
          <w:iCs/>
          <w:sz w:val="32"/>
          <w:szCs w:val="32"/>
        </w:rPr>
        <w:t xml:space="preserve"> en situation de handicap </w:t>
      </w:r>
      <w:r w:rsidR="00E26DFB" w:rsidRPr="00704A5D">
        <w:rPr>
          <w:rStyle w:val="TextebleuCar"/>
          <w:rFonts w:cs="Arial"/>
          <w:b/>
          <w:bCs/>
          <w:iCs/>
          <w:sz w:val="32"/>
          <w:szCs w:val="32"/>
        </w:rPr>
        <w:t>ont les mêmes</w:t>
      </w:r>
      <w:r w:rsidRPr="00704A5D">
        <w:rPr>
          <w:rStyle w:val="TextebleuCar"/>
          <w:rFonts w:cs="Arial"/>
          <w:b/>
          <w:bCs/>
          <w:iCs/>
          <w:sz w:val="32"/>
          <w:szCs w:val="32"/>
        </w:rPr>
        <w:t xml:space="preserve"> droits </w:t>
      </w:r>
      <w:r w:rsidR="00E26DFB" w:rsidRPr="00704A5D">
        <w:rPr>
          <w:rStyle w:val="TextebleuCar"/>
          <w:rFonts w:cs="Arial"/>
          <w:b/>
          <w:bCs/>
          <w:iCs/>
          <w:sz w:val="32"/>
          <w:szCs w:val="32"/>
        </w:rPr>
        <w:t>que</w:t>
      </w:r>
      <w:r w:rsidRPr="00704A5D">
        <w:rPr>
          <w:rStyle w:val="TextebleuCar"/>
          <w:rFonts w:cs="Arial"/>
          <w:b/>
          <w:bCs/>
          <w:iCs/>
          <w:sz w:val="32"/>
          <w:szCs w:val="32"/>
        </w:rPr>
        <w:t xml:space="preserve"> les autres patients</w:t>
      </w:r>
      <w:r w:rsidR="002554A3" w:rsidRPr="00AD7737">
        <w:rPr>
          <w:rStyle w:val="TextebleuCar"/>
          <w:rFonts w:cs="Arial"/>
          <w:b/>
          <w:bCs/>
          <w:iCs/>
          <w:sz w:val="32"/>
          <w:szCs w:val="32"/>
        </w:rPr>
        <w:t xml:space="preserve"> </w:t>
      </w:r>
    </w:p>
    <w:p w14:paraId="4D8BF607" w14:textId="77777777" w:rsidR="00AD7737" w:rsidRDefault="00AD7737" w:rsidP="002A10B3">
      <w:pPr>
        <w:pStyle w:val="Corpsdetexte"/>
        <w:spacing w:before="0" w:after="0"/>
        <w:jc w:val="left"/>
      </w:pPr>
    </w:p>
    <w:p w14:paraId="67E8C1DB" w14:textId="542ADAEA" w:rsidR="00C63C78" w:rsidRDefault="004342E4" w:rsidP="0094310C">
      <w:pPr>
        <w:pStyle w:val="Corpsdetexte"/>
        <w:numPr>
          <w:ilvl w:val="0"/>
          <w:numId w:val="43"/>
        </w:numPr>
        <w:spacing w:before="0" w:after="0"/>
        <w:jc w:val="left"/>
      </w:pPr>
      <w:r>
        <w:t>L</w:t>
      </w:r>
      <w:r w:rsidR="006662E9">
        <w:t>e droit à une information claire et com</w:t>
      </w:r>
      <w:r w:rsidR="00C63C78">
        <w:t>préhensible</w:t>
      </w:r>
      <w:r w:rsidR="00E979D8">
        <w:t xml:space="preserve"> sur les différentes étapes et soins à suivre</w:t>
      </w:r>
      <w:r w:rsidR="00C63C78">
        <w:t xml:space="preserve">, </w:t>
      </w:r>
    </w:p>
    <w:p w14:paraId="6761D535" w14:textId="21BE52A2" w:rsidR="00B234F6" w:rsidRDefault="004342E4" w:rsidP="0094310C">
      <w:pPr>
        <w:pStyle w:val="Corpsdetexte"/>
        <w:numPr>
          <w:ilvl w:val="0"/>
          <w:numId w:val="43"/>
        </w:numPr>
        <w:spacing w:before="0" w:after="0"/>
        <w:jc w:val="left"/>
      </w:pPr>
      <w:r>
        <w:t>L</w:t>
      </w:r>
      <w:r w:rsidR="00297C49">
        <w:t>e droit de donner s</w:t>
      </w:r>
      <w:r w:rsidR="00664629">
        <w:t>on</w:t>
      </w:r>
      <w:r w:rsidR="006662E9">
        <w:t xml:space="preserve"> accord pour les soins proposés</w:t>
      </w:r>
      <w:r w:rsidR="00C63C78">
        <w:t>,</w:t>
      </w:r>
    </w:p>
    <w:p w14:paraId="2F3D4C9D" w14:textId="1D74CC46" w:rsidR="00C63C78" w:rsidRDefault="004342E4" w:rsidP="0094310C">
      <w:pPr>
        <w:pStyle w:val="Corpsdetexte"/>
        <w:numPr>
          <w:ilvl w:val="0"/>
          <w:numId w:val="43"/>
        </w:numPr>
        <w:spacing w:before="0" w:after="0"/>
        <w:jc w:val="left"/>
      </w:pPr>
      <w:r>
        <w:t>L</w:t>
      </w:r>
      <w:r w:rsidR="006C0ECC">
        <w:t>e droit de venir avec s</w:t>
      </w:r>
      <w:r w:rsidR="00664629">
        <w:t>on</w:t>
      </w:r>
      <w:r w:rsidR="00C63C78">
        <w:t xml:space="preserve"> proche aidant ou accompagnant professionnel</w:t>
      </w:r>
      <w:r w:rsidR="00EC5B24">
        <w:t>,</w:t>
      </w:r>
    </w:p>
    <w:p w14:paraId="530CD49E" w14:textId="24CD4E7B" w:rsidR="00AB704F" w:rsidRDefault="004342E4" w:rsidP="0094310C">
      <w:pPr>
        <w:pStyle w:val="Corpsdetexte"/>
        <w:numPr>
          <w:ilvl w:val="0"/>
          <w:numId w:val="43"/>
        </w:numPr>
        <w:spacing w:before="0" w:after="0"/>
        <w:jc w:val="left"/>
      </w:pPr>
      <w:r>
        <w:t>L</w:t>
      </w:r>
      <w:r w:rsidR="002554A3">
        <w:t>e droit de remplir un questionnaire de satisfaction</w:t>
      </w:r>
      <w:r w:rsidR="00664629">
        <w:t xml:space="preserve"> à </w:t>
      </w:r>
      <w:r w:rsidR="00664629" w:rsidRPr="00967E12">
        <w:t xml:space="preserve">l’issue </w:t>
      </w:r>
      <w:r w:rsidR="008F69D4" w:rsidRPr="00967E12">
        <w:t>du</w:t>
      </w:r>
      <w:r w:rsidR="008379FA" w:rsidRPr="00967E12">
        <w:t xml:space="preserve"> séjour</w:t>
      </w:r>
      <w:r w:rsidR="008379FA">
        <w:t xml:space="preserve"> hospitalier</w:t>
      </w:r>
      <w:r w:rsidR="00EC5B24">
        <w:t>,</w:t>
      </w:r>
      <w:r w:rsidR="002554A3">
        <w:t xml:space="preserve"> </w:t>
      </w:r>
    </w:p>
    <w:p w14:paraId="7DF7D299" w14:textId="73488F3C" w:rsidR="0065279A" w:rsidRDefault="004342E4" w:rsidP="0094310C">
      <w:pPr>
        <w:pStyle w:val="Corpsdetexte"/>
        <w:numPr>
          <w:ilvl w:val="0"/>
          <w:numId w:val="43"/>
        </w:numPr>
        <w:spacing w:before="0" w:after="0"/>
        <w:jc w:val="left"/>
      </w:pPr>
      <w:r>
        <w:t>L</w:t>
      </w:r>
      <w:r w:rsidR="0065279A" w:rsidRPr="0083776D">
        <w:t>e droit de contacter la commission des usagers</w:t>
      </w:r>
      <w:r w:rsidR="008F69D4">
        <w:rPr>
          <w:rStyle w:val="Appelnotedebasdep"/>
        </w:rPr>
        <w:footnoteReference w:id="1"/>
      </w:r>
      <w:r w:rsidR="0065279A" w:rsidRPr="0083776D">
        <w:t xml:space="preserve"> (CDU) de l’établissement de santé en cas de dysfonctionnements ou autres demandes. </w:t>
      </w:r>
    </w:p>
    <w:p w14:paraId="424CF573" w14:textId="77777777" w:rsidR="006251EF" w:rsidRDefault="006251EF" w:rsidP="002A10B3">
      <w:pPr>
        <w:pStyle w:val="Corpsdetexte"/>
        <w:spacing w:before="0" w:after="0"/>
        <w:jc w:val="left"/>
      </w:pPr>
    </w:p>
    <w:p w14:paraId="3705A826" w14:textId="52058099" w:rsidR="001D6666" w:rsidRPr="00604361" w:rsidRDefault="00D740F2" w:rsidP="006251EF">
      <w:pPr>
        <w:pStyle w:val="Corpsdetexte"/>
        <w:spacing w:before="0" w:after="0"/>
        <w:jc w:val="left"/>
      </w:pPr>
      <w:r w:rsidRPr="00967E12">
        <w:t>P</w:t>
      </w:r>
      <w:r w:rsidR="004F1E6C" w:rsidRPr="00967E12">
        <w:t>our que ces droits soient respectés</w:t>
      </w:r>
      <w:r w:rsidR="001D6666" w:rsidRPr="00967E12">
        <w:t>,</w:t>
      </w:r>
      <w:r w:rsidR="004F1E6C" w:rsidRPr="00967E12">
        <w:t xml:space="preserve"> des accompagnements spécifiques </w:t>
      </w:r>
      <w:r w:rsidR="00F9759A" w:rsidRPr="00967E12">
        <w:t xml:space="preserve">et une nouvelle organisation </w:t>
      </w:r>
      <w:r w:rsidR="006251EF" w:rsidRPr="00967E12">
        <w:t xml:space="preserve">sont nécessaires. </w:t>
      </w:r>
      <w:r w:rsidR="0073296F" w:rsidRPr="00967E12">
        <w:t>Cette organisation permettra de garantir</w:t>
      </w:r>
      <w:r w:rsidR="006251EF" w:rsidRPr="00967E12">
        <w:t> l</w:t>
      </w:r>
      <w:r w:rsidR="001D6666" w:rsidRPr="00967E12">
        <w:t xml:space="preserve">a qualité </w:t>
      </w:r>
      <w:r w:rsidR="006251EF" w:rsidRPr="00967E12">
        <w:t>et la sécurité des</w:t>
      </w:r>
      <w:r w:rsidR="001D6666" w:rsidRPr="00967E12">
        <w:t xml:space="preserve"> soin</w:t>
      </w:r>
      <w:r w:rsidR="006251EF" w:rsidRPr="00967E12">
        <w:t xml:space="preserve">s </w:t>
      </w:r>
      <w:r w:rsidR="001D6666" w:rsidRPr="00967E12">
        <w:t>pour l’ensemble des situations de vulnérabilité</w:t>
      </w:r>
      <w:r w:rsidR="006251EF" w:rsidRPr="00967E12">
        <w:t>.</w:t>
      </w:r>
    </w:p>
    <w:p w14:paraId="4F912305" w14:textId="77777777" w:rsidR="00AD7737" w:rsidRDefault="00AD7737" w:rsidP="00624F73">
      <w:pPr>
        <w:jc w:val="both"/>
        <w:rPr>
          <w:rStyle w:val="TextebleuCar"/>
          <w:rFonts w:cs="Arial"/>
          <w:b/>
          <w:bCs/>
          <w:iCs/>
          <w:sz w:val="24"/>
        </w:rPr>
      </w:pPr>
    </w:p>
    <w:p w14:paraId="0EF58F0B" w14:textId="551EC315" w:rsidR="00AD7737" w:rsidRPr="00AD7737" w:rsidRDefault="00F61EFA" w:rsidP="00624F73">
      <w:pPr>
        <w:jc w:val="both"/>
        <w:rPr>
          <w:rStyle w:val="TextebleuCar"/>
          <w:rFonts w:cs="Arial"/>
          <w:b/>
          <w:bCs/>
          <w:iCs/>
          <w:sz w:val="32"/>
          <w:szCs w:val="32"/>
        </w:rPr>
      </w:pPr>
      <w:r w:rsidRPr="00704A5D">
        <w:rPr>
          <w:rStyle w:val="TextebleuCar"/>
          <w:rFonts w:cs="Arial"/>
          <w:b/>
          <w:bCs/>
          <w:iCs/>
          <w:sz w:val="32"/>
          <w:szCs w:val="32"/>
        </w:rPr>
        <w:t>Le p</w:t>
      </w:r>
      <w:r w:rsidR="00AD7737" w:rsidRPr="00704A5D">
        <w:rPr>
          <w:rStyle w:val="TextebleuCar"/>
          <w:rFonts w:cs="Arial"/>
          <w:b/>
          <w:bCs/>
          <w:iCs/>
          <w:sz w:val="32"/>
          <w:szCs w:val="32"/>
        </w:rPr>
        <w:t>arcours de santé de la personne</w:t>
      </w:r>
    </w:p>
    <w:p w14:paraId="2CFBFCBC" w14:textId="77777777" w:rsidR="00AD7737" w:rsidRDefault="00AD7737" w:rsidP="00624F73">
      <w:pPr>
        <w:jc w:val="both"/>
        <w:rPr>
          <w:rStyle w:val="TextebleuCar"/>
          <w:rFonts w:cs="Arial"/>
          <w:b/>
          <w:bCs/>
          <w:iCs/>
          <w:sz w:val="24"/>
        </w:rPr>
      </w:pPr>
    </w:p>
    <w:p w14:paraId="1C45B26F" w14:textId="723032E6" w:rsidR="00324A54" w:rsidRPr="00AD7737" w:rsidRDefault="00324A54" w:rsidP="00624F73">
      <w:pPr>
        <w:jc w:val="both"/>
      </w:pPr>
      <w:r w:rsidRPr="00AD7737">
        <w:t>Les informations à dispenser aux personnes en situation de handicap repr</w:t>
      </w:r>
      <w:r w:rsidR="001E62C6" w:rsidRPr="00AD7737">
        <w:t>ennen</w:t>
      </w:r>
      <w:r w:rsidR="00EA1AB2" w:rsidRPr="00AD7737">
        <w:t>t les différentes étapes du</w:t>
      </w:r>
      <w:r w:rsidRPr="00AD7737">
        <w:t xml:space="preserve"> parcours de santé. L’</w:t>
      </w:r>
      <w:r w:rsidR="00033264" w:rsidRPr="00AD7737">
        <w:t>objectif est de leur</w:t>
      </w:r>
      <w:r w:rsidRPr="00AD7737">
        <w:t xml:space="preserve"> permettre </w:t>
      </w:r>
      <w:r w:rsidR="00A851BB" w:rsidRPr="00AD7737">
        <w:t>de se situer en</w:t>
      </w:r>
      <w:r w:rsidR="001E62C6" w:rsidRPr="00AD7737">
        <w:t xml:space="preserve"> </w:t>
      </w:r>
      <w:r w:rsidRPr="00AD7737">
        <w:t>acteur</w:t>
      </w:r>
      <w:r w:rsidR="001E62C6" w:rsidRPr="00AD7737">
        <w:t>s</w:t>
      </w:r>
      <w:r w:rsidRPr="00AD7737">
        <w:t>.</w:t>
      </w:r>
    </w:p>
    <w:p w14:paraId="44C801D2" w14:textId="77777777" w:rsidR="00324A54" w:rsidRDefault="00324A54" w:rsidP="00624F73">
      <w:pPr>
        <w:jc w:val="both"/>
        <w:rPr>
          <w:b/>
          <w:color w:val="365F91" w:themeColor="accent1" w:themeShade="BF"/>
        </w:rPr>
      </w:pPr>
    </w:p>
    <w:p w14:paraId="4A8D53C6" w14:textId="3E7BE202" w:rsidR="0051466B" w:rsidRDefault="00AB704F" w:rsidP="00624F73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1/ </w:t>
      </w:r>
      <w:r w:rsidR="00952D51">
        <w:rPr>
          <w:b/>
          <w:color w:val="365F91" w:themeColor="accent1" w:themeShade="BF"/>
        </w:rPr>
        <w:t>Avant l’</w:t>
      </w:r>
      <w:r w:rsidR="00B23E42" w:rsidRPr="006640DB">
        <w:rPr>
          <w:b/>
          <w:color w:val="365F91" w:themeColor="accent1" w:themeShade="BF"/>
        </w:rPr>
        <w:t>arrivée à l’hôpital ou la clinique</w:t>
      </w:r>
      <w:r w:rsidR="00D35DAA" w:rsidRPr="006640DB">
        <w:rPr>
          <w:b/>
          <w:color w:val="365F91" w:themeColor="accent1" w:themeShade="BF"/>
        </w:rPr>
        <w:t>,</w:t>
      </w:r>
      <w:r w:rsidR="00B23E42">
        <w:rPr>
          <w:b/>
          <w:color w:val="365F91" w:themeColor="accent1" w:themeShade="BF"/>
        </w:rPr>
        <w:t xml:space="preserve"> </w:t>
      </w:r>
      <w:r w:rsidR="00324A54">
        <w:rPr>
          <w:b/>
          <w:color w:val="365F91" w:themeColor="accent1" w:themeShade="BF"/>
        </w:rPr>
        <w:t>ne pas hésiter</w:t>
      </w:r>
      <w:r w:rsidR="00C84D1A">
        <w:rPr>
          <w:b/>
          <w:color w:val="365F91" w:themeColor="accent1" w:themeShade="BF"/>
        </w:rPr>
        <w:t xml:space="preserve"> </w:t>
      </w:r>
      <w:r w:rsidR="00E734EA">
        <w:rPr>
          <w:b/>
          <w:color w:val="365F91" w:themeColor="accent1" w:themeShade="BF"/>
        </w:rPr>
        <w:t>à prend</w:t>
      </w:r>
      <w:r w:rsidR="004944DB">
        <w:rPr>
          <w:b/>
          <w:color w:val="365F91" w:themeColor="accent1" w:themeShade="BF"/>
        </w:rPr>
        <w:t>re contact avec l’établissement</w:t>
      </w:r>
      <w:r w:rsidR="00952D51">
        <w:rPr>
          <w:b/>
          <w:color w:val="365F91" w:themeColor="accent1" w:themeShade="BF"/>
        </w:rPr>
        <w:t> pour recu</w:t>
      </w:r>
      <w:r w:rsidR="007053AF">
        <w:rPr>
          <w:b/>
          <w:color w:val="365F91" w:themeColor="accent1" w:themeShade="BF"/>
        </w:rPr>
        <w:t>e</w:t>
      </w:r>
      <w:r w:rsidR="00952D51">
        <w:rPr>
          <w:b/>
          <w:color w:val="365F91" w:themeColor="accent1" w:themeShade="BF"/>
        </w:rPr>
        <w:t>illir des informations</w:t>
      </w:r>
      <w:r w:rsidR="007053AF">
        <w:rPr>
          <w:b/>
          <w:color w:val="365F91" w:themeColor="accent1" w:themeShade="BF"/>
        </w:rPr>
        <w:t xml:space="preserve"> </w:t>
      </w:r>
      <w:r w:rsidR="00952D51">
        <w:rPr>
          <w:b/>
          <w:color w:val="365F91" w:themeColor="accent1" w:themeShade="BF"/>
        </w:rPr>
        <w:t xml:space="preserve">et préparer son arrivée </w:t>
      </w:r>
    </w:p>
    <w:p w14:paraId="2AD3C2B9" w14:textId="77777777" w:rsidR="0051466B" w:rsidRDefault="0051466B" w:rsidP="00624F73">
      <w:pPr>
        <w:jc w:val="both"/>
        <w:rPr>
          <w:b/>
          <w:color w:val="365F91" w:themeColor="accent1" w:themeShade="BF"/>
        </w:rPr>
      </w:pPr>
    </w:p>
    <w:p w14:paraId="199B3D93" w14:textId="5911B7E0" w:rsidR="005D5C63" w:rsidRPr="005D5C63" w:rsidRDefault="00952D51" w:rsidP="005D5C63">
      <w:pPr>
        <w:pStyle w:val="Paragraphedeliste"/>
        <w:numPr>
          <w:ilvl w:val="1"/>
          <w:numId w:val="37"/>
        </w:numPr>
        <w:jc w:val="both"/>
        <w:rPr>
          <w:b/>
          <w:color w:val="365F91" w:themeColor="accent1" w:themeShade="BF"/>
        </w:rPr>
      </w:pPr>
      <w:r w:rsidRPr="005D5C63">
        <w:rPr>
          <w:b/>
          <w:color w:val="365F91" w:themeColor="accent1" w:themeShade="BF"/>
        </w:rPr>
        <w:t>R</w:t>
      </w:r>
      <w:r w:rsidR="00475057" w:rsidRPr="005D5C63">
        <w:rPr>
          <w:b/>
          <w:color w:val="365F91" w:themeColor="accent1" w:themeShade="BF"/>
        </w:rPr>
        <w:t>ecueillir</w:t>
      </w:r>
      <w:r w:rsidR="0051466B" w:rsidRPr="005D5C63">
        <w:rPr>
          <w:b/>
          <w:color w:val="365F91" w:themeColor="accent1" w:themeShade="BF"/>
        </w:rPr>
        <w:t xml:space="preserve"> des informations préalables</w:t>
      </w:r>
    </w:p>
    <w:p w14:paraId="18E20D59" w14:textId="7395E8D2" w:rsidR="00345D00" w:rsidRPr="005D5C63" w:rsidRDefault="008121D4" w:rsidP="005D5C63">
      <w:pPr>
        <w:pStyle w:val="Paragraphedeliste"/>
        <w:ind w:left="927"/>
        <w:jc w:val="both"/>
        <w:rPr>
          <w:b/>
          <w:color w:val="365F91" w:themeColor="accent1" w:themeShade="BF"/>
        </w:rPr>
      </w:pPr>
      <w:r w:rsidRPr="005D5C63">
        <w:rPr>
          <w:b/>
          <w:color w:val="365F91" w:themeColor="accent1" w:themeShade="BF"/>
        </w:rPr>
        <w:t xml:space="preserve"> </w:t>
      </w:r>
    </w:p>
    <w:p w14:paraId="5CD60772" w14:textId="169980D7" w:rsidR="00324A54" w:rsidRDefault="00324A54" w:rsidP="00927D72">
      <w:pPr>
        <w:jc w:val="both"/>
      </w:pPr>
      <w:r>
        <w:t>Il est utile de rappeler aux personnes qu’elles</w:t>
      </w:r>
      <w:r w:rsidR="008A6991">
        <w:t xml:space="preserve"> peuvent :</w:t>
      </w:r>
    </w:p>
    <w:p w14:paraId="3326D684" w14:textId="24BF203D" w:rsidR="00952C66" w:rsidRDefault="00344FB6" w:rsidP="0094310C">
      <w:pPr>
        <w:pStyle w:val="Paragraphedeliste"/>
        <w:numPr>
          <w:ilvl w:val="0"/>
          <w:numId w:val="41"/>
        </w:numPr>
        <w:jc w:val="both"/>
      </w:pPr>
      <w:r>
        <w:t>se</w:t>
      </w:r>
      <w:r w:rsidR="00FE45BD">
        <w:t xml:space="preserve"> renseigne</w:t>
      </w:r>
      <w:r>
        <w:t>r</w:t>
      </w:r>
      <w:r w:rsidR="00FE45BD">
        <w:t xml:space="preserve"> </w:t>
      </w:r>
      <w:r w:rsidR="00FE45BD" w:rsidRPr="006640DB">
        <w:t>sur l’existence</w:t>
      </w:r>
      <w:r w:rsidR="00D55A5B" w:rsidRPr="006640DB">
        <w:t xml:space="preserve"> </w:t>
      </w:r>
      <w:r w:rsidR="00E37ECF" w:rsidRPr="006640DB">
        <w:t>de</w:t>
      </w:r>
      <w:r w:rsidR="00D55A5B" w:rsidRPr="006640DB">
        <w:t xml:space="preserve"> consultations dédiées </w:t>
      </w:r>
      <w:r w:rsidR="00850071" w:rsidRPr="006640DB">
        <w:t>spécialisées</w:t>
      </w:r>
      <w:r w:rsidR="00E06D4C" w:rsidRPr="006640DB">
        <w:rPr>
          <w:rStyle w:val="Appelnotedebasdep"/>
        </w:rPr>
        <w:footnoteReference w:id="2"/>
      </w:r>
      <w:r w:rsidR="003907F4" w:rsidRPr="006640DB">
        <w:t>.</w:t>
      </w:r>
      <w:r w:rsidR="003907F4">
        <w:t xml:space="preserve"> </w:t>
      </w:r>
      <w:r w:rsidR="00BB656C">
        <w:t>Il s’agit</w:t>
      </w:r>
      <w:r w:rsidR="00BC1437">
        <w:t xml:space="preserve"> de consultations spéci</w:t>
      </w:r>
      <w:r w:rsidR="00810D0B">
        <w:t xml:space="preserve">alement </w:t>
      </w:r>
      <w:r w:rsidR="00BC1437">
        <w:t>adaptées</w:t>
      </w:r>
      <w:r w:rsidR="00BB656C">
        <w:t xml:space="preserve"> aux </w:t>
      </w:r>
      <w:r w:rsidR="00BC1437">
        <w:t xml:space="preserve">besoins particuliers des </w:t>
      </w:r>
      <w:r w:rsidR="00BB656C">
        <w:t>personnes en situation de handicap</w:t>
      </w:r>
      <w:r w:rsidR="00BC1437">
        <w:t xml:space="preserve">. </w:t>
      </w:r>
      <w:r w:rsidR="003907F4">
        <w:t>De</w:t>
      </w:r>
      <w:r w:rsidR="00E06D4C">
        <w:t>s</w:t>
      </w:r>
      <w:r w:rsidR="003907F4">
        <w:t xml:space="preserve"> initiatives ont été prises ces dernières années pour les développer</w:t>
      </w:r>
      <w:r w:rsidR="00850071" w:rsidRPr="00850071">
        <w:t xml:space="preserve"> </w:t>
      </w:r>
      <w:r w:rsidR="003907F4">
        <w:t xml:space="preserve">: exemples, </w:t>
      </w:r>
      <w:r w:rsidR="00664629" w:rsidRPr="00850071">
        <w:t xml:space="preserve">dans certaines villes </w:t>
      </w:r>
      <w:r w:rsidR="00664629" w:rsidRPr="009F3A23">
        <w:t xml:space="preserve">(ex : </w:t>
      </w:r>
      <w:r w:rsidR="008252EE" w:rsidRPr="009F3A23">
        <w:t xml:space="preserve">dispositif </w:t>
      </w:r>
      <w:proofErr w:type="spellStart"/>
      <w:r w:rsidR="000A663D" w:rsidRPr="009F3A23">
        <w:t>H</w:t>
      </w:r>
      <w:r w:rsidR="00664629" w:rsidRPr="009F3A23">
        <w:t>andiconsult</w:t>
      </w:r>
      <w:proofErr w:type="spellEnd"/>
      <w:r w:rsidR="00713BA6" w:rsidRPr="009F3A23">
        <w:t xml:space="preserve"> à Annecy, </w:t>
      </w:r>
      <w:proofErr w:type="spellStart"/>
      <w:r w:rsidR="00713BA6" w:rsidRPr="009F3A23">
        <w:t>etc</w:t>
      </w:r>
      <w:proofErr w:type="spellEnd"/>
      <w:r w:rsidR="00664629" w:rsidRPr="009F3A23">
        <w:t>)</w:t>
      </w:r>
      <w:r w:rsidR="00792AE1" w:rsidRPr="009F3A23">
        <w:t>.</w:t>
      </w:r>
    </w:p>
    <w:p w14:paraId="74004EDB" w14:textId="039084E3" w:rsidR="00E734EA" w:rsidRPr="00967E12" w:rsidRDefault="008A6991" w:rsidP="0094310C">
      <w:pPr>
        <w:pStyle w:val="Paragraphedeliste"/>
        <w:numPr>
          <w:ilvl w:val="0"/>
          <w:numId w:val="41"/>
        </w:numPr>
        <w:jc w:val="both"/>
      </w:pPr>
      <w:r w:rsidRPr="00967E12">
        <w:t>se renseigner</w:t>
      </w:r>
      <w:r w:rsidR="003E739D" w:rsidRPr="00967E12">
        <w:t xml:space="preserve"> </w:t>
      </w:r>
      <w:r w:rsidR="00D740F2" w:rsidRPr="00967E12">
        <w:t>auprès de</w:t>
      </w:r>
      <w:r w:rsidR="003E739D" w:rsidRPr="00967E12">
        <w:t xml:space="preserve"> </w:t>
      </w:r>
      <w:r w:rsidR="00D740F2" w:rsidRPr="00967E12">
        <w:t xml:space="preserve">l’agence régionale de santé (ARS) ou de </w:t>
      </w:r>
      <w:r w:rsidR="003E739D" w:rsidRPr="00967E12">
        <w:t xml:space="preserve">l’établissement </w:t>
      </w:r>
      <w:r w:rsidR="003C7224" w:rsidRPr="00967E12">
        <w:t xml:space="preserve">de santé </w:t>
      </w:r>
      <w:r w:rsidR="00D740F2" w:rsidRPr="00967E12">
        <w:t>sur la signature de</w:t>
      </w:r>
      <w:r w:rsidR="003C7224" w:rsidRPr="00967E12">
        <w:t xml:space="preserve"> la charte R</w:t>
      </w:r>
      <w:r w:rsidR="005710F1" w:rsidRPr="00967E12">
        <w:t>omain</w:t>
      </w:r>
      <w:r w:rsidR="003C7224" w:rsidRPr="00967E12">
        <w:t xml:space="preserve"> Jacob</w:t>
      </w:r>
      <w:r w:rsidR="00B655D9" w:rsidRPr="00967E12">
        <w:rPr>
          <w:rStyle w:val="Appelnotedebasdep"/>
        </w:rPr>
        <w:footnoteReference w:id="3"/>
      </w:r>
      <w:r w:rsidR="00713BA6" w:rsidRPr="00967E12">
        <w:t>.</w:t>
      </w:r>
      <w:r w:rsidR="00713BA6" w:rsidRPr="0094310C">
        <w:rPr>
          <w:b/>
        </w:rPr>
        <w:t xml:space="preserve"> </w:t>
      </w:r>
      <w:r w:rsidR="00713BA6" w:rsidRPr="00967E12">
        <w:t xml:space="preserve">Cette charte </w:t>
      </w:r>
      <w:r w:rsidR="00654058" w:rsidRPr="00967E12">
        <w:t>témoigne d’un</w:t>
      </w:r>
      <w:r w:rsidR="003907F4" w:rsidRPr="00967E12">
        <w:t xml:space="preserve"> </w:t>
      </w:r>
      <w:r w:rsidR="00345D00" w:rsidRPr="00967E12">
        <w:t xml:space="preserve">engagement </w:t>
      </w:r>
      <w:r w:rsidR="00654058" w:rsidRPr="00967E12">
        <w:t xml:space="preserve">particulier </w:t>
      </w:r>
      <w:r w:rsidR="00345D00" w:rsidRPr="00967E12">
        <w:t>de l’établissement pour</w:t>
      </w:r>
      <w:r w:rsidR="00654058" w:rsidRPr="00967E12">
        <w:t xml:space="preserve"> améliorer les soins des personnes en situation de handicap</w:t>
      </w:r>
      <w:r w:rsidR="00713BA6" w:rsidRPr="00967E12">
        <w:t>.</w:t>
      </w:r>
    </w:p>
    <w:p w14:paraId="4ADE1DA5" w14:textId="11975E9E" w:rsidR="009141A4" w:rsidRDefault="00FF50F4" w:rsidP="0094310C">
      <w:pPr>
        <w:pStyle w:val="Paragraphedeliste"/>
        <w:numPr>
          <w:ilvl w:val="0"/>
          <w:numId w:val="41"/>
        </w:numPr>
        <w:jc w:val="both"/>
      </w:pPr>
      <w:r w:rsidRPr="00967E12">
        <w:t>interroger l’</w:t>
      </w:r>
      <w:r w:rsidR="00952C66" w:rsidRPr="00967E12">
        <w:t>établissement</w:t>
      </w:r>
      <w:r w:rsidR="00927D72" w:rsidRPr="00967E12">
        <w:t xml:space="preserve"> </w:t>
      </w:r>
      <w:r w:rsidR="009141A4" w:rsidRPr="00967E12">
        <w:t>sur l’existence d’</w:t>
      </w:r>
      <w:r w:rsidR="002A10B3" w:rsidRPr="00967E12">
        <w:t>une personne ou</w:t>
      </w:r>
      <w:r w:rsidR="002A10B3">
        <w:t xml:space="preserve"> </w:t>
      </w:r>
      <w:r w:rsidR="00952C66" w:rsidRPr="00850071">
        <w:t xml:space="preserve">des équipes référentes pour l’accueil des personnes en situation de </w:t>
      </w:r>
      <w:r w:rsidR="00952C66" w:rsidRPr="00155334">
        <w:t>handicap (</w:t>
      </w:r>
      <w:r w:rsidR="00155334">
        <w:t xml:space="preserve">exemple : dispositif </w:t>
      </w:r>
      <w:proofErr w:type="spellStart"/>
      <w:r w:rsidR="00155334">
        <w:t>H</w:t>
      </w:r>
      <w:r w:rsidR="00952C66" w:rsidRPr="00155334">
        <w:t>andipatient</w:t>
      </w:r>
      <w:proofErr w:type="spellEnd"/>
      <w:r w:rsidR="00A54259" w:rsidRPr="00155334">
        <w:t xml:space="preserve"> </w:t>
      </w:r>
      <w:r w:rsidR="00155334">
        <w:t xml:space="preserve">au </w:t>
      </w:r>
      <w:r w:rsidR="00A54259" w:rsidRPr="00155334">
        <w:t>CH du</w:t>
      </w:r>
      <w:r w:rsidR="00952C66" w:rsidRPr="00155334">
        <w:t xml:space="preserve"> Mans, </w:t>
      </w:r>
      <w:proofErr w:type="spellStart"/>
      <w:r w:rsidR="0083776D">
        <w:t>Handi</w:t>
      </w:r>
      <w:proofErr w:type="spellEnd"/>
      <w:r w:rsidR="0083776D">
        <w:t xml:space="preserve"> santé </w:t>
      </w:r>
      <w:r w:rsidR="00952C66" w:rsidRPr="00155334">
        <w:t>etc…).</w:t>
      </w:r>
      <w:r w:rsidR="00952C66">
        <w:t xml:space="preserve"> </w:t>
      </w:r>
    </w:p>
    <w:p w14:paraId="462426F8" w14:textId="77777777" w:rsidR="0051466B" w:rsidRDefault="0051466B" w:rsidP="00927D72">
      <w:pPr>
        <w:jc w:val="both"/>
      </w:pPr>
    </w:p>
    <w:p w14:paraId="606EA126" w14:textId="7EF20125" w:rsidR="008A6991" w:rsidRDefault="00952D51" w:rsidP="00016AB8">
      <w:pPr>
        <w:ind w:left="567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1.2 </w:t>
      </w:r>
      <w:r w:rsidR="00475057">
        <w:rPr>
          <w:b/>
          <w:color w:val="365F91" w:themeColor="accent1" w:themeShade="BF"/>
        </w:rPr>
        <w:t>P</w:t>
      </w:r>
      <w:r w:rsidR="00FB6976">
        <w:rPr>
          <w:b/>
          <w:color w:val="365F91" w:themeColor="accent1" w:themeShade="BF"/>
        </w:rPr>
        <w:t xml:space="preserve">réparer son </w:t>
      </w:r>
      <w:r w:rsidR="00BE313C">
        <w:rPr>
          <w:b/>
          <w:color w:val="365F91" w:themeColor="accent1" w:themeShade="BF"/>
        </w:rPr>
        <w:t>arrivée</w:t>
      </w:r>
    </w:p>
    <w:p w14:paraId="663BB935" w14:textId="77777777" w:rsidR="008A0AD7" w:rsidRDefault="008A0AD7" w:rsidP="008A6991">
      <w:pPr>
        <w:jc w:val="both"/>
        <w:rPr>
          <w:b/>
          <w:color w:val="365F91" w:themeColor="accent1" w:themeShade="BF"/>
        </w:rPr>
      </w:pPr>
    </w:p>
    <w:p w14:paraId="73F7E4BD" w14:textId="19AAA3FE" w:rsidR="0051466B" w:rsidRPr="00967E12" w:rsidRDefault="008A6991" w:rsidP="008A6991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La personne </w:t>
      </w:r>
      <w:r w:rsidR="002F36A3" w:rsidRPr="00967E12">
        <w:rPr>
          <w:b/>
          <w:color w:val="365F91" w:themeColor="accent1" w:themeShade="BF"/>
        </w:rPr>
        <w:t>doit pouvoir</w:t>
      </w:r>
      <w:r w:rsidRPr="00967E12">
        <w:rPr>
          <w:b/>
          <w:color w:val="365F91" w:themeColor="accent1" w:themeShade="BF"/>
        </w:rPr>
        <w:t xml:space="preserve"> alors : </w:t>
      </w:r>
      <w:r w:rsidR="0051466B" w:rsidRPr="00967E12">
        <w:rPr>
          <w:b/>
          <w:color w:val="365F91" w:themeColor="accent1" w:themeShade="BF"/>
        </w:rPr>
        <w:t xml:space="preserve"> </w:t>
      </w:r>
    </w:p>
    <w:p w14:paraId="080F0F0A" w14:textId="22E622EA" w:rsidR="00FE45BD" w:rsidRDefault="00003C9E" w:rsidP="0094310C">
      <w:pPr>
        <w:pStyle w:val="Paragraphedeliste"/>
        <w:numPr>
          <w:ilvl w:val="0"/>
          <w:numId w:val="45"/>
        </w:numPr>
        <w:jc w:val="both"/>
      </w:pPr>
      <w:r w:rsidRPr="000F4213">
        <w:rPr>
          <w:b/>
        </w:rPr>
        <w:t>faire connaitre</w:t>
      </w:r>
      <w:r w:rsidR="0020240F" w:rsidRPr="000F4213">
        <w:rPr>
          <w:b/>
        </w:rPr>
        <w:t> </w:t>
      </w:r>
      <w:r w:rsidR="00FE45BD" w:rsidRPr="000F4213">
        <w:rPr>
          <w:b/>
        </w:rPr>
        <w:t>s</w:t>
      </w:r>
      <w:r w:rsidR="009962B0" w:rsidRPr="000F4213">
        <w:rPr>
          <w:b/>
        </w:rPr>
        <w:t>es</w:t>
      </w:r>
      <w:r w:rsidR="000E5EC6" w:rsidRPr="000F4213">
        <w:rPr>
          <w:b/>
        </w:rPr>
        <w:t xml:space="preserve"> </w:t>
      </w:r>
      <w:r w:rsidR="00624F73" w:rsidRPr="000F4213">
        <w:rPr>
          <w:b/>
        </w:rPr>
        <w:t>besoins spécifiques</w:t>
      </w:r>
      <w:r w:rsidR="009A7947" w:rsidRPr="000F4213">
        <w:rPr>
          <w:b/>
        </w:rPr>
        <w:t xml:space="preserve"> </w:t>
      </w:r>
      <w:r w:rsidR="006640DB" w:rsidRPr="00967E12">
        <w:t>afin</w:t>
      </w:r>
      <w:r w:rsidR="009A7947" w:rsidRPr="00967E12">
        <w:t xml:space="preserve"> qu’il n’y ai</w:t>
      </w:r>
      <w:r w:rsidR="00EF1D79" w:rsidRPr="00967E12">
        <w:t>t</w:t>
      </w:r>
      <w:r w:rsidR="009A7947" w:rsidRPr="00967E12">
        <w:t xml:space="preserve"> pas de problème</w:t>
      </w:r>
      <w:r w:rsidR="00713BA6" w:rsidRPr="00967E12">
        <w:t>s lors d</w:t>
      </w:r>
      <w:r w:rsidR="009A7947" w:rsidRPr="00967E12">
        <w:t>es soins.</w:t>
      </w:r>
      <w:r w:rsidR="009A7947" w:rsidRPr="000F4213">
        <w:rPr>
          <w:b/>
        </w:rPr>
        <w:t xml:space="preserve"> </w:t>
      </w:r>
      <w:r w:rsidR="009A7947" w:rsidRPr="00967E12">
        <w:t>En cas de besoin</w:t>
      </w:r>
      <w:r w:rsidR="00654058" w:rsidRPr="00967E12">
        <w:t>,</w:t>
      </w:r>
      <w:r w:rsidR="009A7947" w:rsidRPr="00967E12">
        <w:t xml:space="preserve"> </w:t>
      </w:r>
      <w:r w:rsidR="00FE45BD" w:rsidRPr="00967E12">
        <w:t xml:space="preserve">il </w:t>
      </w:r>
      <w:r w:rsidR="008907B9" w:rsidRPr="00967E12">
        <w:t>doit pouvoir</w:t>
      </w:r>
      <w:r w:rsidR="007053AF">
        <w:t xml:space="preserve"> </w:t>
      </w:r>
      <w:r w:rsidR="00FE45BD">
        <w:t>sollicite</w:t>
      </w:r>
      <w:r w:rsidR="007053AF">
        <w:t>r</w:t>
      </w:r>
      <w:r w:rsidR="00FE45BD">
        <w:t xml:space="preserve"> s</w:t>
      </w:r>
      <w:r w:rsidR="00664629">
        <w:t xml:space="preserve">on </w:t>
      </w:r>
      <w:r w:rsidR="009962B0">
        <w:t>aidant</w:t>
      </w:r>
      <w:r w:rsidR="002D3394">
        <w:t>/accompagnant</w:t>
      </w:r>
      <w:r w:rsidR="009962B0">
        <w:t xml:space="preserve"> pour le faire</w:t>
      </w:r>
      <w:r w:rsidR="00624F73" w:rsidRPr="0081728C">
        <w:t xml:space="preserve"> </w:t>
      </w:r>
      <w:r>
        <w:t>(</w:t>
      </w:r>
      <w:r w:rsidR="009A7947">
        <w:t xml:space="preserve">par exemple : </w:t>
      </w:r>
      <w:r w:rsidR="0020240F">
        <w:t xml:space="preserve">besoin de </w:t>
      </w:r>
      <w:r>
        <w:t xml:space="preserve">matériel spécifique, </w:t>
      </w:r>
      <w:r w:rsidR="007B10DC">
        <w:t xml:space="preserve">utilisation de mon propre matériel, </w:t>
      </w:r>
      <w:r w:rsidR="0020240F">
        <w:t>besoin d’un espace suf</w:t>
      </w:r>
      <w:r w:rsidR="009962B0">
        <w:t>fisant de la chambre,</w:t>
      </w:r>
      <w:r w:rsidR="0020240F">
        <w:t xml:space="preserve"> chamb</w:t>
      </w:r>
      <w:r w:rsidR="006662E9">
        <w:t>r</w:t>
      </w:r>
      <w:r w:rsidR="0020240F">
        <w:t xml:space="preserve">e individuelle, </w:t>
      </w:r>
      <w:r w:rsidR="00355FEC">
        <w:t xml:space="preserve">nécessité d’une </w:t>
      </w:r>
      <w:r>
        <w:t>table de consultation</w:t>
      </w:r>
      <w:r w:rsidR="00355FEC">
        <w:t xml:space="preserve"> adaptée</w:t>
      </w:r>
      <w:r w:rsidR="0020240F">
        <w:t xml:space="preserve">, </w:t>
      </w:r>
      <w:r w:rsidR="00A268EA">
        <w:t xml:space="preserve">présence de son </w:t>
      </w:r>
      <w:r>
        <w:t>aidant</w:t>
      </w:r>
      <w:r w:rsidR="00A268EA">
        <w:t xml:space="preserve"> ou accompagnant, l’accueil </w:t>
      </w:r>
      <w:r w:rsidR="003907F4">
        <w:t xml:space="preserve">de mon </w:t>
      </w:r>
      <w:r w:rsidR="00A268EA">
        <w:t xml:space="preserve">chien </w:t>
      </w:r>
      <w:r w:rsidR="003907F4">
        <w:t xml:space="preserve">si je suis </w:t>
      </w:r>
      <w:r w:rsidR="00A268EA">
        <w:t>déficient visuel</w:t>
      </w:r>
      <w:r w:rsidR="00355FEC">
        <w:t>, autres</w:t>
      </w:r>
      <w:r>
        <w:t>).</w:t>
      </w:r>
    </w:p>
    <w:p w14:paraId="44C0A728" w14:textId="4296958A" w:rsidR="002F214E" w:rsidRDefault="0068180F" w:rsidP="0094310C">
      <w:pPr>
        <w:pStyle w:val="Paragraphedeliste"/>
        <w:numPr>
          <w:ilvl w:val="0"/>
          <w:numId w:val="45"/>
        </w:numPr>
        <w:jc w:val="both"/>
      </w:pPr>
      <w:r>
        <w:lastRenderedPageBreak/>
        <w:t>informe</w:t>
      </w:r>
      <w:r w:rsidR="00944B6B">
        <w:t>r</w:t>
      </w:r>
      <w:r w:rsidR="00944B6B" w:rsidRPr="00944B6B">
        <w:t xml:space="preserve"> </w:t>
      </w:r>
      <w:r w:rsidR="00944B6B">
        <w:t xml:space="preserve">l’équipe, si besoin </w:t>
      </w:r>
      <w:r>
        <w:t xml:space="preserve">de la nécessaire </w:t>
      </w:r>
      <w:r w:rsidRPr="000F4213">
        <w:rPr>
          <w:b/>
        </w:rPr>
        <w:t xml:space="preserve">présence de </w:t>
      </w:r>
      <w:r w:rsidR="00BD7EB4" w:rsidRPr="000F4213">
        <w:rPr>
          <w:b/>
        </w:rPr>
        <w:t>s</w:t>
      </w:r>
      <w:r w:rsidRPr="000F4213">
        <w:rPr>
          <w:b/>
        </w:rPr>
        <w:t xml:space="preserve">on proche aidant familial ou accompagnant professionnel. </w:t>
      </w:r>
      <w:r>
        <w:t>I</w:t>
      </w:r>
      <w:r w:rsidR="009D6C51">
        <w:t>l est important d’</w:t>
      </w:r>
      <w:r w:rsidRPr="00897D65">
        <w:t>avertir l’établissement de santé à l’avance</w:t>
      </w:r>
      <w:r w:rsidR="00654058">
        <w:t xml:space="preserve"> et</w:t>
      </w:r>
      <w:r>
        <w:t xml:space="preserve"> expliquer l’importance de sa présence</w:t>
      </w:r>
      <w:r w:rsidR="00654058">
        <w:t xml:space="preserve"> (par exemple, il permet rassurer, il </w:t>
      </w:r>
      <w:r>
        <w:t xml:space="preserve">connait mieux que quiconque </w:t>
      </w:r>
      <w:r w:rsidR="00654058">
        <w:t xml:space="preserve">les besoins particuliers de la personne </w:t>
      </w:r>
      <w:r>
        <w:t>et transmets</w:t>
      </w:r>
      <w:r w:rsidRPr="0081728C">
        <w:t xml:space="preserve"> </w:t>
      </w:r>
      <w:r w:rsidR="00654058">
        <w:t>le</w:t>
      </w:r>
      <w:r>
        <w:t>s</w:t>
      </w:r>
      <w:r w:rsidR="00C5234B">
        <w:t xml:space="preserve"> habitudes de vie, </w:t>
      </w:r>
      <w:r w:rsidRPr="0081728C">
        <w:t xml:space="preserve"> </w:t>
      </w:r>
      <w:r>
        <w:t xml:space="preserve">il </w:t>
      </w:r>
      <w:r w:rsidR="00C5234B">
        <w:t>peut aider</w:t>
      </w:r>
      <w:r w:rsidRPr="0081728C">
        <w:t xml:space="preserve"> à</w:t>
      </w:r>
      <w:r>
        <w:t xml:space="preserve"> la communication avec l’équipe)</w:t>
      </w:r>
      <w:r w:rsidRPr="0081728C">
        <w:t xml:space="preserve">. Son accueil, sa présence ainsi que des modalités de sa participation dans les services </w:t>
      </w:r>
      <w:r w:rsidR="00A75EBE">
        <w:t>sont possibles et il es</w:t>
      </w:r>
      <w:r w:rsidR="0083776D">
        <w:t>t</w:t>
      </w:r>
      <w:r w:rsidR="00A75EBE">
        <w:t xml:space="preserve"> préférable de</w:t>
      </w:r>
      <w:r>
        <w:t xml:space="preserve"> prévenir à l’avance les</w:t>
      </w:r>
      <w:r w:rsidRPr="0081728C">
        <w:t xml:space="preserve"> équipes soignantes.</w:t>
      </w:r>
    </w:p>
    <w:p w14:paraId="2DD99009" w14:textId="60F5D617" w:rsidR="00653D33" w:rsidRDefault="002F214E" w:rsidP="0094310C">
      <w:pPr>
        <w:pStyle w:val="Paragraphedeliste"/>
        <w:numPr>
          <w:ilvl w:val="0"/>
          <w:numId w:val="45"/>
        </w:numPr>
        <w:jc w:val="both"/>
      </w:pPr>
      <w:r w:rsidRPr="000F4213">
        <w:rPr>
          <w:b/>
        </w:rPr>
        <w:t>signale</w:t>
      </w:r>
      <w:r w:rsidR="00944B6B" w:rsidRPr="000F4213">
        <w:rPr>
          <w:b/>
        </w:rPr>
        <w:t>r</w:t>
      </w:r>
      <w:r w:rsidRPr="000F4213">
        <w:rPr>
          <w:b/>
        </w:rPr>
        <w:t xml:space="preserve"> </w:t>
      </w:r>
      <w:r w:rsidR="00E24C90" w:rsidRPr="000F4213">
        <w:rPr>
          <w:b/>
        </w:rPr>
        <w:t xml:space="preserve">à l’équipe, </w:t>
      </w:r>
      <w:r w:rsidR="00944B6B" w:rsidRPr="00967E12">
        <w:t xml:space="preserve">en cas </w:t>
      </w:r>
      <w:r w:rsidR="00E24C90" w:rsidRPr="00967E12">
        <w:t>de difficultés de communication de</w:t>
      </w:r>
      <w:r w:rsidR="00944B6B" w:rsidRPr="00967E12">
        <w:t xml:space="preserve"> la personne</w:t>
      </w:r>
      <w:r w:rsidR="00E24C90" w:rsidRPr="00967E12">
        <w:t>,</w:t>
      </w:r>
      <w:r w:rsidR="00944B6B" w:rsidRPr="000F4213">
        <w:rPr>
          <w:b/>
        </w:rPr>
        <w:t xml:space="preserve"> </w:t>
      </w:r>
      <w:r w:rsidR="00BD7EB4" w:rsidRPr="000F4213">
        <w:rPr>
          <w:b/>
        </w:rPr>
        <w:t>s</w:t>
      </w:r>
      <w:r w:rsidRPr="000F4213">
        <w:rPr>
          <w:b/>
        </w:rPr>
        <w:t xml:space="preserve">on moyen de communication habituel </w:t>
      </w:r>
      <w:r>
        <w:t>(nécessité d’un interprète, d’une boucle magnétique, pictogrammes, de l’aidant/accompagnant, tablettes</w:t>
      </w:r>
      <w:r w:rsidR="007B10DC">
        <w:t xml:space="preserve"> numériques</w:t>
      </w:r>
      <w:r>
        <w:t>, autres…).</w:t>
      </w:r>
    </w:p>
    <w:p w14:paraId="0E776F55" w14:textId="0CAF0530" w:rsidR="00653D33" w:rsidRPr="0054004E" w:rsidRDefault="00462811" w:rsidP="0094310C">
      <w:pPr>
        <w:pStyle w:val="Paragraphedeliste"/>
        <w:numPr>
          <w:ilvl w:val="0"/>
          <w:numId w:val="45"/>
        </w:numPr>
        <w:jc w:val="both"/>
      </w:pPr>
      <w:r w:rsidRPr="000F4213">
        <w:rPr>
          <w:b/>
        </w:rPr>
        <w:t>rappeler</w:t>
      </w:r>
      <w:r w:rsidR="00653D33" w:rsidRPr="000F4213">
        <w:rPr>
          <w:b/>
        </w:rPr>
        <w:t xml:space="preserve"> qu’un</w:t>
      </w:r>
      <w:r w:rsidR="00653D33" w:rsidRPr="0054004E">
        <w:t xml:space="preserve"> </w:t>
      </w:r>
      <w:r w:rsidR="00653D33" w:rsidRPr="000F4213">
        <w:rPr>
          <w:b/>
        </w:rPr>
        <w:t xml:space="preserve">temps </w:t>
      </w:r>
      <w:r w:rsidR="00EF5C40" w:rsidRPr="000F4213">
        <w:rPr>
          <w:b/>
        </w:rPr>
        <w:t xml:space="preserve">devra être adapté </w:t>
      </w:r>
      <w:r w:rsidR="008F01CE" w:rsidRPr="000F4213">
        <w:rPr>
          <w:b/>
        </w:rPr>
        <w:t>(temps</w:t>
      </w:r>
      <w:r w:rsidR="00653D33" w:rsidRPr="000F4213">
        <w:rPr>
          <w:b/>
        </w:rPr>
        <w:t xml:space="preserve"> plus important</w:t>
      </w:r>
      <w:r w:rsidR="008F01CE" w:rsidRPr="000F4213">
        <w:rPr>
          <w:b/>
        </w:rPr>
        <w:t xml:space="preserve"> en général)</w:t>
      </w:r>
      <w:r w:rsidR="00653D33" w:rsidRPr="000F4213">
        <w:rPr>
          <w:b/>
        </w:rPr>
        <w:t xml:space="preserve"> pour les</w:t>
      </w:r>
      <w:r w:rsidR="000F4213" w:rsidRPr="000F4213">
        <w:rPr>
          <w:b/>
        </w:rPr>
        <w:br/>
        <w:t xml:space="preserve"> </w:t>
      </w:r>
      <w:r w:rsidR="00653D33" w:rsidRPr="000F4213">
        <w:rPr>
          <w:b/>
        </w:rPr>
        <w:t xml:space="preserve"> consultations/soins/examens</w:t>
      </w:r>
      <w:r w:rsidR="00653D33" w:rsidRPr="0054004E">
        <w:t xml:space="preserve"> nécessaires.</w:t>
      </w:r>
    </w:p>
    <w:p w14:paraId="16F6BCFD" w14:textId="77214680" w:rsidR="00FF13EA" w:rsidRDefault="00653D33" w:rsidP="0094310C">
      <w:pPr>
        <w:pStyle w:val="Paragraphedeliste"/>
        <w:numPr>
          <w:ilvl w:val="0"/>
          <w:numId w:val="45"/>
        </w:numPr>
        <w:jc w:val="both"/>
      </w:pPr>
      <w:r w:rsidRPr="000F4213">
        <w:rPr>
          <w:b/>
        </w:rPr>
        <w:t>transmettre</w:t>
      </w:r>
      <w:r w:rsidR="0068180F" w:rsidRPr="000F4213">
        <w:rPr>
          <w:b/>
        </w:rPr>
        <w:t xml:space="preserve"> les documents de liaison </w:t>
      </w:r>
      <w:r w:rsidR="0068180F" w:rsidRPr="0054004E">
        <w:t>(pour les personnes qui sont résidents en é</w:t>
      </w:r>
      <w:r w:rsidR="00BD7EB4" w:rsidRPr="0054004E">
        <w:t>tablissement médicosociaux</w:t>
      </w:r>
      <w:r w:rsidR="005B037A" w:rsidRPr="0054004E">
        <w:t>, comme</w:t>
      </w:r>
      <w:r w:rsidR="008F01CE" w:rsidRPr="0054004E">
        <w:t xml:space="preserve"> par exemple</w:t>
      </w:r>
      <w:r w:rsidR="005B037A" w:rsidRPr="0054004E">
        <w:t xml:space="preserve"> la fiche de vie quotidienne</w:t>
      </w:r>
      <w:r w:rsidR="00BD7EB4" w:rsidRPr="0054004E">
        <w:t>) ou</w:t>
      </w:r>
      <w:r w:rsidR="00BD7EB4">
        <w:t xml:space="preserve"> s</w:t>
      </w:r>
      <w:r w:rsidR="0068180F">
        <w:t>on</w:t>
      </w:r>
      <w:r w:rsidR="0068180F" w:rsidRPr="0081728C">
        <w:t xml:space="preserve"> </w:t>
      </w:r>
      <w:r w:rsidR="0068180F" w:rsidRPr="000F4213">
        <w:rPr>
          <w:b/>
        </w:rPr>
        <w:t>carnet/passeport de santé</w:t>
      </w:r>
      <w:r w:rsidR="00870129">
        <w:t xml:space="preserve"> (s</w:t>
      </w:r>
      <w:r w:rsidR="00515C01">
        <w:t>’</w:t>
      </w:r>
      <w:r w:rsidR="0031054D">
        <w:t>il réside</w:t>
      </w:r>
      <w:r w:rsidR="0068180F">
        <w:t xml:space="preserve"> à votre domicile) et </w:t>
      </w:r>
      <w:r w:rsidR="0068180F" w:rsidRPr="00CA64AA">
        <w:t>envoie</w:t>
      </w:r>
      <w:r w:rsidR="001D77F2" w:rsidRPr="00CA64AA">
        <w:t xml:space="preserve"> la copie</w:t>
      </w:r>
      <w:r w:rsidR="0068180F" w:rsidRPr="00CA64AA">
        <w:t xml:space="preserve"> à l’équipe soignante</w:t>
      </w:r>
      <w:r w:rsidR="002F214E" w:rsidRPr="00CA64AA">
        <w:t>.</w:t>
      </w:r>
      <w:r w:rsidR="002F214E">
        <w:t xml:space="preserve"> </w:t>
      </w:r>
      <w:r w:rsidR="00654058">
        <w:t>Ces documents</w:t>
      </w:r>
      <w:r w:rsidR="0068180F" w:rsidRPr="00273BE3">
        <w:t xml:space="preserve"> renseignent sur les préca</w:t>
      </w:r>
      <w:r w:rsidR="0068180F" w:rsidRPr="00FD6A77">
        <w:t>u</w:t>
      </w:r>
      <w:r w:rsidR="0068180F" w:rsidRPr="00273BE3">
        <w:t xml:space="preserve">tions à prendre pour </w:t>
      </w:r>
      <w:r w:rsidR="00BD7EB4">
        <w:t>la personne, se</w:t>
      </w:r>
      <w:r w:rsidR="0068180F" w:rsidRPr="00273BE3">
        <w:t>s habitudes de v</w:t>
      </w:r>
      <w:r w:rsidR="00BD7EB4">
        <w:t>ie, ses traitements en cours, se</w:t>
      </w:r>
      <w:r w:rsidR="0068180F">
        <w:t>s besoins particuliers.</w:t>
      </w:r>
    </w:p>
    <w:p w14:paraId="54D79178" w14:textId="77777777" w:rsidR="001C4ACA" w:rsidRDefault="001C4ACA" w:rsidP="00624F73">
      <w:pPr>
        <w:jc w:val="both"/>
      </w:pPr>
    </w:p>
    <w:p w14:paraId="7ECCCFEF" w14:textId="07442EEC" w:rsidR="00AC4792" w:rsidRDefault="00AB704F" w:rsidP="00624F73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2/ </w:t>
      </w:r>
      <w:r w:rsidR="00691177" w:rsidRPr="006640DB">
        <w:rPr>
          <w:b/>
          <w:color w:val="365F91" w:themeColor="accent1" w:themeShade="BF"/>
        </w:rPr>
        <w:t>L</w:t>
      </w:r>
      <w:r w:rsidR="00FE45BD" w:rsidRPr="006640DB">
        <w:rPr>
          <w:b/>
          <w:color w:val="365F91" w:themeColor="accent1" w:themeShade="BF"/>
        </w:rPr>
        <w:t>ors de s</w:t>
      </w:r>
      <w:r w:rsidR="00241CC6" w:rsidRPr="006640DB">
        <w:rPr>
          <w:b/>
          <w:color w:val="365F91" w:themeColor="accent1" w:themeShade="BF"/>
        </w:rPr>
        <w:t>on arrivée à</w:t>
      </w:r>
      <w:r w:rsidR="00241CC6" w:rsidRPr="006265E5">
        <w:rPr>
          <w:b/>
          <w:color w:val="365F91" w:themeColor="accent1" w:themeShade="BF"/>
        </w:rPr>
        <w:t xml:space="preserve"> l’</w:t>
      </w:r>
      <w:r w:rsidR="00307DF5" w:rsidRPr="006265E5">
        <w:rPr>
          <w:b/>
          <w:color w:val="365F91" w:themeColor="accent1" w:themeShade="BF"/>
        </w:rPr>
        <w:t>hôpital</w:t>
      </w:r>
      <w:r w:rsidR="00AC4792">
        <w:rPr>
          <w:b/>
          <w:color w:val="365F91" w:themeColor="accent1" w:themeShade="BF"/>
        </w:rPr>
        <w:t>…</w:t>
      </w:r>
      <w:r w:rsidR="00FB6976">
        <w:rPr>
          <w:b/>
          <w:color w:val="365F91" w:themeColor="accent1" w:themeShade="BF"/>
        </w:rPr>
        <w:t xml:space="preserve"> </w:t>
      </w:r>
    </w:p>
    <w:p w14:paraId="1C3D1201" w14:textId="77777777" w:rsidR="008A0AD7" w:rsidRDefault="008A0AD7" w:rsidP="00624F73">
      <w:pPr>
        <w:jc w:val="both"/>
        <w:rPr>
          <w:b/>
          <w:color w:val="365F91" w:themeColor="accent1" w:themeShade="BF"/>
        </w:rPr>
      </w:pPr>
    </w:p>
    <w:p w14:paraId="74750390" w14:textId="2AD24018" w:rsidR="00AB704F" w:rsidRPr="006265E5" w:rsidRDefault="00AC4792" w:rsidP="00624F73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</w:t>
      </w:r>
      <w:r w:rsidR="000C1700">
        <w:rPr>
          <w:b/>
          <w:color w:val="365F91" w:themeColor="accent1" w:themeShade="BF"/>
        </w:rPr>
        <w:t>l s’agit d’</w:t>
      </w:r>
      <w:r w:rsidR="009141A4">
        <w:rPr>
          <w:b/>
          <w:color w:val="365F91" w:themeColor="accent1" w:themeShade="BF"/>
        </w:rPr>
        <w:t>inciter la personne</w:t>
      </w:r>
      <w:r w:rsidR="00691177">
        <w:rPr>
          <w:b/>
          <w:color w:val="365F91" w:themeColor="accent1" w:themeShade="BF"/>
        </w:rPr>
        <w:t xml:space="preserve"> en situation de handicap </w:t>
      </w:r>
      <w:r w:rsidR="00611D09">
        <w:rPr>
          <w:b/>
          <w:color w:val="365F91" w:themeColor="accent1" w:themeShade="BF"/>
        </w:rPr>
        <w:t xml:space="preserve">à : </w:t>
      </w:r>
    </w:p>
    <w:p w14:paraId="4816A2BF" w14:textId="3B0FED44" w:rsidR="00654058" w:rsidRDefault="00691177" w:rsidP="0094310C">
      <w:pPr>
        <w:pStyle w:val="Paragraphedeliste"/>
        <w:numPr>
          <w:ilvl w:val="0"/>
          <w:numId w:val="46"/>
        </w:numPr>
        <w:jc w:val="both"/>
      </w:pPr>
      <w:r w:rsidRPr="0094310C">
        <w:rPr>
          <w:b/>
        </w:rPr>
        <w:t>faire</w:t>
      </w:r>
      <w:r w:rsidR="00155125" w:rsidRPr="0094310C">
        <w:rPr>
          <w:b/>
        </w:rPr>
        <w:t xml:space="preserve"> connaitre </w:t>
      </w:r>
      <w:r w:rsidR="009141A4" w:rsidRPr="0094310C">
        <w:rPr>
          <w:b/>
        </w:rPr>
        <w:t>ses</w:t>
      </w:r>
      <w:r w:rsidR="0020240F" w:rsidRPr="0094310C">
        <w:rPr>
          <w:b/>
        </w:rPr>
        <w:t xml:space="preserve"> cap</w:t>
      </w:r>
      <w:r w:rsidR="00155125" w:rsidRPr="0094310C">
        <w:rPr>
          <w:b/>
        </w:rPr>
        <w:t xml:space="preserve">acités, </w:t>
      </w:r>
      <w:r w:rsidR="009141A4" w:rsidRPr="0094310C">
        <w:rPr>
          <w:b/>
        </w:rPr>
        <w:t>son</w:t>
      </w:r>
      <w:r w:rsidR="00155125" w:rsidRPr="0094310C">
        <w:rPr>
          <w:b/>
        </w:rPr>
        <w:t xml:space="preserve"> expertise, et </w:t>
      </w:r>
      <w:r w:rsidR="009141A4" w:rsidRPr="0094310C">
        <w:rPr>
          <w:b/>
        </w:rPr>
        <w:t>ses</w:t>
      </w:r>
      <w:r w:rsidR="00727D50" w:rsidRPr="0094310C">
        <w:rPr>
          <w:b/>
        </w:rPr>
        <w:t xml:space="preserve"> </w:t>
      </w:r>
      <w:r w:rsidR="0020240F" w:rsidRPr="0094310C">
        <w:rPr>
          <w:b/>
        </w:rPr>
        <w:t>co</w:t>
      </w:r>
      <w:r w:rsidR="00C5234B" w:rsidRPr="0094310C">
        <w:rPr>
          <w:b/>
        </w:rPr>
        <w:t>mpétences</w:t>
      </w:r>
      <w:r w:rsidR="0020240F" w:rsidRPr="00FE357B">
        <w:t xml:space="preserve"> </w:t>
      </w:r>
      <w:r w:rsidR="00A16414" w:rsidRPr="00FE357B">
        <w:t>(ce qu</w:t>
      </w:r>
      <w:r w:rsidR="00155125" w:rsidRPr="00FE357B">
        <w:t>’il sait</w:t>
      </w:r>
      <w:r w:rsidR="007520AC" w:rsidRPr="00FE357B">
        <w:t xml:space="preserve"> faire et les gestes pour</w:t>
      </w:r>
      <w:r w:rsidR="00A16414" w:rsidRPr="00FE357B">
        <w:t xml:space="preserve"> lesquels </w:t>
      </w:r>
      <w:r w:rsidR="00155125" w:rsidRPr="00FE357B">
        <w:t>il n’a</w:t>
      </w:r>
      <w:r w:rsidR="0020240F" w:rsidRPr="00FE357B">
        <w:t xml:space="preserve"> pas besoin d’aide</w:t>
      </w:r>
      <w:r w:rsidR="00A16414" w:rsidRPr="00FE357B">
        <w:t xml:space="preserve"> et pour lesquels </w:t>
      </w:r>
      <w:r w:rsidR="00155125" w:rsidRPr="00FE357B">
        <w:t>il a</w:t>
      </w:r>
      <w:r w:rsidR="00A16414" w:rsidRPr="00FE357B">
        <w:t xml:space="preserve"> besoin d’aide</w:t>
      </w:r>
      <w:r w:rsidR="0020240F" w:rsidRPr="00FE357B">
        <w:t>) auprès du personnel soi</w:t>
      </w:r>
      <w:r w:rsidR="006662E9" w:rsidRPr="00FE357B">
        <w:t>gnant</w:t>
      </w:r>
      <w:r w:rsidR="0020240F" w:rsidRPr="00FE357B">
        <w:t xml:space="preserve">. </w:t>
      </w:r>
      <w:r w:rsidR="00155125" w:rsidRPr="00FE357B">
        <w:t>Se</w:t>
      </w:r>
      <w:r w:rsidR="00A16414" w:rsidRPr="00FE357B">
        <w:t xml:space="preserve">s aptitudes </w:t>
      </w:r>
      <w:r w:rsidR="00C10589">
        <w:t>pourront être ainsi mobilisées</w:t>
      </w:r>
      <w:r w:rsidR="006662E9" w:rsidRPr="00FE357B">
        <w:t xml:space="preserve"> </w:t>
      </w:r>
      <w:r w:rsidR="0020240F" w:rsidRPr="00FE357B">
        <w:t>lors de ce séjour hospitalier.</w:t>
      </w:r>
    </w:p>
    <w:p w14:paraId="276E67E8" w14:textId="73E8101F" w:rsidR="00654058" w:rsidRPr="0094310C" w:rsidRDefault="00605358" w:rsidP="0094310C">
      <w:pPr>
        <w:pStyle w:val="Paragraphedeliste"/>
        <w:numPr>
          <w:ilvl w:val="0"/>
          <w:numId w:val="46"/>
        </w:numPr>
        <w:jc w:val="both"/>
        <w:rPr>
          <w:b/>
        </w:rPr>
      </w:pPr>
      <w:r>
        <w:t>s</w:t>
      </w:r>
      <w:r w:rsidR="007D39A1">
        <w:t>i ce n’est pas fait</w:t>
      </w:r>
      <w:r w:rsidR="00E6735D">
        <w:t>,</w:t>
      </w:r>
      <w:r w:rsidR="007D39A1">
        <w:t xml:space="preserve"> </w:t>
      </w:r>
      <w:r w:rsidR="00691177">
        <w:t>remettre</w:t>
      </w:r>
      <w:r w:rsidR="00155125" w:rsidRPr="0094310C">
        <w:rPr>
          <w:b/>
        </w:rPr>
        <w:t xml:space="preserve"> </w:t>
      </w:r>
      <w:r w:rsidR="00611D09" w:rsidRPr="0094310C">
        <w:rPr>
          <w:b/>
        </w:rPr>
        <w:t>les</w:t>
      </w:r>
      <w:r w:rsidR="00D55A5B" w:rsidRPr="0094310C">
        <w:rPr>
          <w:b/>
        </w:rPr>
        <w:t xml:space="preserve"> documents de liaison ou </w:t>
      </w:r>
      <w:r w:rsidR="00611D09" w:rsidRPr="0094310C">
        <w:rPr>
          <w:b/>
        </w:rPr>
        <w:t>le</w:t>
      </w:r>
      <w:r w:rsidR="009962B0" w:rsidRPr="0094310C">
        <w:rPr>
          <w:b/>
        </w:rPr>
        <w:t xml:space="preserve"> carnet/passeport de santé.</w:t>
      </w:r>
    </w:p>
    <w:p w14:paraId="5195060C" w14:textId="5976BB93" w:rsidR="00654058" w:rsidRPr="0094310C" w:rsidRDefault="00C10589" w:rsidP="0094310C">
      <w:pPr>
        <w:pStyle w:val="Paragraphedeliste"/>
        <w:numPr>
          <w:ilvl w:val="0"/>
          <w:numId w:val="46"/>
        </w:numPr>
        <w:jc w:val="both"/>
        <w:rPr>
          <w:color w:val="000000" w:themeColor="text1"/>
        </w:rPr>
      </w:pPr>
      <w:r w:rsidRPr="0094310C">
        <w:rPr>
          <w:color w:val="000000" w:themeColor="text1"/>
        </w:rPr>
        <w:t xml:space="preserve">il est possible de </w:t>
      </w:r>
      <w:r w:rsidR="00A16414" w:rsidRPr="0094310C">
        <w:rPr>
          <w:color w:val="000000" w:themeColor="text1"/>
        </w:rPr>
        <w:t>participe</w:t>
      </w:r>
      <w:r w:rsidR="00E30747" w:rsidRPr="0094310C">
        <w:rPr>
          <w:color w:val="000000" w:themeColor="text1"/>
        </w:rPr>
        <w:t>r</w:t>
      </w:r>
      <w:r w:rsidR="00A16414" w:rsidRPr="0094310C">
        <w:rPr>
          <w:color w:val="000000" w:themeColor="text1"/>
        </w:rPr>
        <w:t xml:space="preserve"> </w:t>
      </w:r>
      <w:r w:rsidR="00E30747" w:rsidRPr="0094310C">
        <w:rPr>
          <w:b/>
          <w:color w:val="000000" w:themeColor="text1"/>
        </w:rPr>
        <w:t xml:space="preserve">au </w:t>
      </w:r>
      <w:r w:rsidR="00A16414" w:rsidRPr="0094310C">
        <w:rPr>
          <w:b/>
          <w:color w:val="000000" w:themeColor="text1"/>
        </w:rPr>
        <w:t>p</w:t>
      </w:r>
      <w:r w:rsidR="003C7224" w:rsidRPr="0094310C">
        <w:rPr>
          <w:b/>
          <w:color w:val="000000" w:themeColor="text1"/>
        </w:rPr>
        <w:t>lan/p</w:t>
      </w:r>
      <w:r w:rsidR="00A16414" w:rsidRPr="0094310C">
        <w:rPr>
          <w:b/>
          <w:color w:val="000000" w:themeColor="text1"/>
        </w:rPr>
        <w:t>rojet de soins</w:t>
      </w:r>
      <w:r w:rsidR="003C7224" w:rsidRPr="0094310C">
        <w:rPr>
          <w:color w:val="000000" w:themeColor="text1"/>
        </w:rPr>
        <w:t xml:space="preserve"> établi par l’équipe soignante. Le </w:t>
      </w:r>
      <w:r w:rsidR="003907F4" w:rsidRPr="0094310C">
        <w:rPr>
          <w:color w:val="000000" w:themeColor="text1"/>
        </w:rPr>
        <w:t>rôle</w:t>
      </w:r>
      <w:r w:rsidR="003C7224" w:rsidRPr="0094310C">
        <w:rPr>
          <w:color w:val="000000" w:themeColor="text1"/>
        </w:rPr>
        <w:t xml:space="preserve"> de </w:t>
      </w:r>
      <w:r w:rsidRPr="0094310C">
        <w:rPr>
          <w:color w:val="000000" w:themeColor="text1"/>
        </w:rPr>
        <w:t>l’</w:t>
      </w:r>
      <w:r w:rsidR="003C7224" w:rsidRPr="0094310C">
        <w:rPr>
          <w:color w:val="000000" w:themeColor="text1"/>
        </w:rPr>
        <w:t xml:space="preserve">aidant </w:t>
      </w:r>
      <w:r w:rsidRPr="0094310C">
        <w:rPr>
          <w:color w:val="000000" w:themeColor="text1"/>
        </w:rPr>
        <w:t xml:space="preserve">ou de l’accompagnant </w:t>
      </w:r>
      <w:r w:rsidR="003C7224" w:rsidRPr="0094310C">
        <w:rPr>
          <w:color w:val="000000" w:themeColor="text1"/>
        </w:rPr>
        <w:t>peut être écrit dans ce document.</w:t>
      </w:r>
    </w:p>
    <w:p w14:paraId="5D15E13C" w14:textId="75A565F6" w:rsidR="00A16414" w:rsidRPr="0094310C" w:rsidRDefault="004342E4" w:rsidP="0094310C">
      <w:pPr>
        <w:pStyle w:val="Paragraphedeliste"/>
        <w:numPr>
          <w:ilvl w:val="0"/>
          <w:numId w:val="46"/>
        </w:numPr>
        <w:jc w:val="both"/>
        <w:rPr>
          <w:color w:val="000000" w:themeColor="text1"/>
        </w:rPr>
      </w:pPr>
      <w:r w:rsidRPr="0094310C">
        <w:rPr>
          <w:color w:val="000000" w:themeColor="text1"/>
        </w:rPr>
        <w:t>e</w:t>
      </w:r>
      <w:r w:rsidR="00A16414" w:rsidRPr="0094310C">
        <w:rPr>
          <w:color w:val="000000" w:themeColor="text1"/>
        </w:rPr>
        <w:t>n c</w:t>
      </w:r>
      <w:r w:rsidR="00155125" w:rsidRPr="0094310C">
        <w:rPr>
          <w:color w:val="000000" w:themeColor="text1"/>
        </w:rPr>
        <w:t>as de besoin de la présence de s</w:t>
      </w:r>
      <w:r w:rsidR="00A16414" w:rsidRPr="0094310C">
        <w:rPr>
          <w:color w:val="000000" w:themeColor="text1"/>
        </w:rPr>
        <w:t>on aidant</w:t>
      </w:r>
      <w:r w:rsidR="003E739D" w:rsidRPr="0094310C">
        <w:rPr>
          <w:color w:val="000000" w:themeColor="text1"/>
        </w:rPr>
        <w:t xml:space="preserve"> o</w:t>
      </w:r>
      <w:r w:rsidR="00155125" w:rsidRPr="0094310C">
        <w:rPr>
          <w:color w:val="000000" w:themeColor="text1"/>
        </w:rPr>
        <w:t xml:space="preserve">u accompagnant professionnel, </w:t>
      </w:r>
      <w:r w:rsidR="00691177" w:rsidRPr="0094310C">
        <w:rPr>
          <w:color w:val="000000" w:themeColor="text1"/>
        </w:rPr>
        <w:t>s’assurer</w:t>
      </w:r>
      <w:r w:rsidR="003E739D" w:rsidRPr="0094310C">
        <w:rPr>
          <w:color w:val="000000" w:themeColor="text1"/>
        </w:rPr>
        <w:t xml:space="preserve"> qu’il puisse être sollicité facilement (</w:t>
      </w:r>
      <w:r w:rsidR="00833A6E" w:rsidRPr="0094310C">
        <w:rPr>
          <w:color w:val="000000" w:themeColor="text1"/>
        </w:rPr>
        <w:t>transmet</w:t>
      </w:r>
      <w:r w:rsidR="00D35DAA" w:rsidRPr="0094310C">
        <w:rPr>
          <w:color w:val="000000" w:themeColor="text1"/>
        </w:rPr>
        <w:t>tre</w:t>
      </w:r>
      <w:r w:rsidR="00833A6E" w:rsidRPr="0094310C">
        <w:rPr>
          <w:color w:val="000000" w:themeColor="text1"/>
        </w:rPr>
        <w:t xml:space="preserve"> </w:t>
      </w:r>
      <w:r w:rsidR="009141A4" w:rsidRPr="0094310C">
        <w:rPr>
          <w:color w:val="000000" w:themeColor="text1"/>
        </w:rPr>
        <w:t xml:space="preserve">ses coordonnées </w:t>
      </w:r>
      <w:r w:rsidR="003E739D" w:rsidRPr="0094310C">
        <w:rPr>
          <w:color w:val="000000" w:themeColor="text1"/>
        </w:rPr>
        <w:t>à l</w:t>
      </w:r>
      <w:r w:rsidR="005E037A" w:rsidRPr="0094310C">
        <w:rPr>
          <w:color w:val="000000" w:themeColor="text1"/>
        </w:rPr>
        <w:t xml:space="preserve">’équipe). Il peut continuer </w:t>
      </w:r>
      <w:r w:rsidR="00C10589" w:rsidRPr="0094310C">
        <w:rPr>
          <w:color w:val="000000" w:themeColor="text1"/>
        </w:rPr>
        <w:t xml:space="preserve">à </w:t>
      </w:r>
      <w:r w:rsidR="003E739D" w:rsidRPr="0094310C">
        <w:rPr>
          <w:color w:val="000000" w:themeColor="text1"/>
        </w:rPr>
        <w:t>aider pour les actes de la vie quotidienne (alimentation,</w:t>
      </w:r>
      <w:r w:rsidR="00ED00F6" w:rsidRPr="0094310C">
        <w:rPr>
          <w:color w:val="000000" w:themeColor="text1"/>
        </w:rPr>
        <w:t xml:space="preserve"> </w:t>
      </w:r>
      <w:r w:rsidR="003E739D" w:rsidRPr="0094310C">
        <w:rPr>
          <w:color w:val="000000" w:themeColor="text1"/>
        </w:rPr>
        <w:t>toilette,</w:t>
      </w:r>
      <w:r w:rsidR="00ED00F6" w:rsidRPr="0094310C">
        <w:rPr>
          <w:color w:val="000000" w:themeColor="text1"/>
        </w:rPr>
        <w:t xml:space="preserve"> </w:t>
      </w:r>
      <w:r w:rsidR="003E739D" w:rsidRPr="0094310C">
        <w:rPr>
          <w:color w:val="000000" w:themeColor="text1"/>
        </w:rPr>
        <w:t>habillement)</w:t>
      </w:r>
      <w:r w:rsidR="00C10589" w:rsidRPr="0094310C">
        <w:rPr>
          <w:color w:val="000000" w:themeColor="text1"/>
        </w:rPr>
        <w:t xml:space="preserve"> dès lors que cela ne nécessite pas de soins techniques</w:t>
      </w:r>
      <w:r w:rsidR="003E739D" w:rsidRPr="0094310C">
        <w:rPr>
          <w:color w:val="000000" w:themeColor="text1"/>
        </w:rPr>
        <w:t xml:space="preserve">. </w:t>
      </w:r>
    </w:p>
    <w:p w14:paraId="2B6EA3B3" w14:textId="77777777" w:rsidR="0020240F" w:rsidRDefault="0020240F" w:rsidP="00FC78E0">
      <w:pPr>
        <w:jc w:val="both"/>
      </w:pPr>
    </w:p>
    <w:p w14:paraId="1039A9F0" w14:textId="5640A1EA" w:rsidR="00AC4792" w:rsidRDefault="00AB704F" w:rsidP="00624F73">
      <w:pPr>
        <w:jc w:val="both"/>
        <w:rPr>
          <w:b/>
          <w:color w:val="365F91" w:themeColor="accent1" w:themeShade="BF"/>
        </w:rPr>
      </w:pPr>
      <w:r w:rsidRPr="00AB704F">
        <w:rPr>
          <w:b/>
          <w:color w:val="365F91" w:themeColor="accent1" w:themeShade="BF"/>
        </w:rPr>
        <w:t xml:space="preserve">3/ </w:t>
      </w:r>
      <w:r w:rsidR="00D35DAA" w:rsidRPr="00AB704F">
        <w:rPr>
          <w:b/>
          <w:color w:val="365F91" w:themeColor="accent1" w:themeShade="BF"/>
        </w:rPr>
        <w:t>L</w:t>
      </w:r>
      <w:r w:rsidR="00155125" w:rsidRPr="00AB704F">
        <w:rPr>
          <w:b/>
          <w:color w:val="365F91" w:themeColor="accent1" w:themeShade="BF"/>
        </w:rPr>
        <w:t>ors de s</w:t>
      </w:r>
      <w:r w:rsidR="000A3845" w:rsidRPr="00AB704F">
        <w:rPr>
          <w:b/>
          <w:color w:val="365F91" w:themeColor="accent1" w:themeShade="BF"/>
        </w:rPr>
        <w:t>a</w:t>
      </w:r>
      <w:r w:rsidR="00003C9E" w:rsidRPr="00AB704F">
        <w:rPr>
          <w:b/>
          <w:color w:val="365F91" w:themeColor="accent1" w:themeShade="BF"/>
        </w:rPr>
        <w:t xml:space="preserve"> sortie</w:t>
      </w:r>
      <w:r w:rsidR="000A3845" w:rsidRPr="006265E5">
        <w:rPr>
          <w:color w:val="365F91" w:themeColor="accent1" w:themeShade="BF"/>
        </w:rPr>
        <w:t> </w:t>
      </w:r>
      <w:r w:rsidR="00A31F53" w:rsidRPr="00155125">
        <w:rPr>
          <w:b/>
          <w:color w:val="365F91" w:themeColor="accent1" w:themeShade="BF"/>
        </w:rPr>
        <w:t>de l’établissement de santé</w:t>
      </w:r>
      <w:r w:rsidR="00AC4792">
        <w:rPr>
          <w:b/>
          <w:color w:val="365F91" w:themeColor="accent1" w:themeShade="BF"/>
        </w:rPr>
        <w:t>…</w:t>
      </w:r>
      <w:r w:rsidR="00A31F53" w:rsidRPr="00155125">
        <w:rPr>
          <w:b/>
          <w:color w:val="365F91" w:themeColor="accent1" w:themeShade="BF"/>
        </w:rPr>
        <w:t xml:space="preserve"> </w:t>
      </w:r>
    </w:p>
    <w:p w14:paraId="6DE8827B" w14:textId="77777777" w:rsidR="008A0AD7" w:rsidRDefault="008A0AD7" w:rsidP="00624F73">
      <w:pPr>
        <w:jc w:val="both"/>
        <w:rPr>
          <w:b/>
          <w:color w:val="365F91" w:themeColor="accent1" w:themeShade="BF"/>
        </w:rPr>
      </w:pPr>
    </w:p>
    <w:p w14:paraId="3D49BBE1" w14:textId="2C958A61" w:rsidR="00AB704F" w:rsidRPr="00967E12" w:rsidRDefault="00F24083" w:rsidP="00624F73">
      <w:pPr>
        <w:jc w:val="both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I</w:t>
      </w:r>
      <w:r w:rsidR="005A557F">
        <w:rPr>
          <w:b/>
          <w:color w:val="365F91" w:themeColor="accent1" w:themeShade="BF"/>
        </w:rPr>
        <w:t xml:space="preserve">l peut être rappelé aux personnes qu’elles </w:t>
      </w:r>
      <w:r w:rsidR="00A675FE" w:rsidRPr="00967E12">
        <w:rPr>
          <w:b/>
          <w:color w:val="365F91" w:themeColor="accent1" w:themeShade="BF"/>
        </w:rPr>
        <w:t>doivent pouvoir</w:t>
      </w:r>
      <w:r w:rsidR="00FB6976" w:rsidRPr="00967E12">
        <w:rPr>
          <w:b/>
          <w:color w:val="365F91" w:themeColor="accent1" w:themeShade="BF"/>
        </w:rPr>
        <w:t xml:space="preserve"> </w:t>
      </w:r>
      <w:r w:rsidR="00A96790" w:rsidRPr="00967E12">
        <w:rPr>
          <w:b/>
          <w:color w:val="365F91" w:themeColor="accent1" w:themeShade="BF"/>
        </w:rPr>
        <w:t xml:space="preserve">: </w:t>
      </w:r>
      <w:r w:rsidR="000A3845" w:rsidRPr="00967E12">
        <w:rPr>
          <w:color w:val="365F91" w:themeColor="accent1" w:themeShade="BF"/>
        </w:rPr>
        <w:t xml:space="preserve"> </w:t>
      </w:r>
    </w:p>
    <w:p w14:paraId="50B9738A" w14:textId="6C492455" w:rsidR="00A268EA" w:rsidRPr="00967E12" w:rsidRDefault="008921FF" w:rsidP="0094310C">
      <w:pPr>
        <w:pStyle w:val="Paragraphedeliste"/>
        <w:numPr>
          <w:ilvl w:val="0"/>
          <w:numId w:val="48"/>
        </w:numPr>
        <w:jc w:val="both"/>
      </w:pPr>
      <w:r w:rsidRPr="0054004E">
        <w:t>p</w:t>
      </w:r>
      <w:r w:rsidR="00EF5C40" w:rsidRPr="0054004E">
        <w:t xml:space="preserve">artager les </w:t>
      </w:r>
      <w:r w:rsidR="00A31F53" w:rsidRPr="0054004E">
        <w:t xml:space="preserve">décisions </w:t>
      </w:r>
      <w:r w:rsidR="00EF5C40" w:rsidRPr="0054004E">
        <w:t>qui leur sont proposées par</w:t>
      </w:r>
      <w:r w:rsidR="00D55A5B" w:rsidRPr="0054004E">
        <w:t xml:space="preserve"> l’équipe</w:t>
      </w:r>
      <w:r w:rsidR="00D55A5B" w:rsidRPr="00967E12">
        <w:t xml:space="preserve"> médicale et soignante.  </w:t>
      </w:r>
      <w:r w:rsidR="004342E4">
        <w:t>L</w:t>
      </w:r>
      <w:r w:rsidR="00C92578" w:rsidRPr="00967E12">
        <w:t>e</w:t>
      </w:r>
      <w:r w:rsidR="00624F73" w:rsidRPr="00967E12">
        <w:t xml:space="preserve"> futur lieu d’accueil </w:t>
      </w:r>
      <w:r w:rsidR="004342E4">
        <w:t>doit être</w:t>
      </w:r>
      <w:r w:rsidR="00C92578" w:rsidRPr="00967E12">
        <w:t xml:space="preserve"> prêt à </w:t>
      </w:r>
      <w:r w:rsidR="004342E4">
        <w:t xml:space="preserve">les </w:t>
      </w:r>
      <w:r w:rsidR="00C92578" w:rsidRPr="00967E12">
        <w:t>accueillir</w:t>
      </w:r>
      <w:r w:rsidR="00A268EA" w:rsidRPr="00967E12">
        <w:t xml:space="preserve"> (ouverture</w:t>
      </w:r>
      <w:r w:rsidR="007520AC" w:rsidRPr="00967E12">
        <w:t xml:space="preserve"> de l‘établissement</w:t>
      </w:r>
      <w:r w:rsidR="00D55A5B" w:rsidRPr="00967E12">
        <w:t xml:space="preserve">, </w:t>
      </w:r>
      <w:r w:rsidR="004E61C1" w:rsidRPr="00967E12">
        <w:t xml:space="preserve">retour à domicile adapté, </w:t>
      </w:r>
      <w:r w:rsidR="00D55A5B" w:rsidRPr="00967E12">
        <w:t>présence de l’aidant</w:t>
      </w:r>
      <w:r w:rsidR="007520AC" w:rsidRPr="00967E12">
        <w:t>, disponibilité des médicaments</w:t>
      </w:r>
      <w:r w:rsidR="00D55A5B" w:rsidRPr="00967E12">
        <w:t>,</w:t>
      </w:r>
      <w:r w:rsidR="006265E5" w:rsidRPr="00967E12">
        <w:t xml:space="preserve"> </w:t>
      </w:r>
      <w:r w:rsidR="00A268EA" w:rsidRPr="00967E12">
        <w:t>autres)</w:t>
      </w:r>
      <w:r w:rsidR="00003C9E" w:rsidRPr="00967E12">
        <w:t xml:space="preserve">. </w:t>
      </w:r>
    </w:p>
    <w:p w14:paraId="759255F0" w14:textId="1DBA1673" w:rsidR="002A4E7C" w:rsidRDefault="00605358" w:rsidP="0094310C">
      <w:pPr>
        <w:pStyle w:val="Paragraphedeliste"/>
        <w:numPr>
          <w:ilvl w:val="0"/>
          <w:numId w:val="48"/>
        </w:numPr>
        <w:jc w:val="both"/>
      </w:pPr>
      <w:proofErr w:type="gramStart"/>
      <w:r w:rsidRPr="00967E12">
        <w:t>l</w:t>
      </w:r>
      <w:r w:rsidR="005E037A" w:rsidRPr="00967E12">
        <w:t>ors</w:t>
      </w:r>
      <w:proofErr w:type="gramEnd"/>
      <w:r w:rsidR="005E037A" w:rsidRPr="00967E12">
        <w:t xml:space="preserve"> de </w:t>
      </w:r>
      <w:r w:rsidR="00E24C90" w:rsidRPr="00967E12">
        <w:t>leur</w:t>
      </w:r>
      <w:r w:rsidR="00003C9E" w:rsidRPr="00967E12">
        <w:t xml:space="preserve"> </w:t>
      </w:r>
      <w:r w:rsidR="00624F73" w:rsidRPr="00967E12">
        <w:t>sortie</w:t>
      </w:r>
      <w:r w:rsidR="005E037A" w:rsidRPr="00967E12">
        <w:t xml:space="preserve"> </w:t>
      </w:r>
      <w:r w:rsidR="00D55A5B" w:rsidRPr="00967E12">
        <w:t>reprendre</w:t>
      </w:r>
      <w:r w:rsidR="00F24083">
        <w:t>,</w:t>
      </w:r>
      <w:r w:rsidR="00D55A5B" w:rsidRPr="00967E12">
        <w:t xml:space="preserve"> avec </w:t>
      </w:r>
      <w:r w:rsidR="004703F0" w:rsidRPr="00967E12">
        <w:t>elles</w:t>
      </w:r>
      <w:r w:rsidR="00F24083">
        <w:t>,</w:t>
      </w:r>
      <w:r w:rsidR="00C92578" w:rsidRPr="00967E12">
        <w:t xml:space="preserve"> </w:t>
      </w:r>
      <w:r w:rsidR="00624F73" w:rsidRPr="00967E12">
        <w:t>les documents de liaison</w:t>
      </w:r>
      <w:r w:rsidR="00FC6CF8" w:rsidRPr="00967E12">
        <w:t xml:space="preserve"> ou </w:t>
      </w:r>
      <w:r w:rsidR="004703F0" w:rsidRPr="00967E12">
        <w:t xml:space="preserve">leur </w:t>
      </w:r>
      <w:r w:rsidR="00003C9E" w:rsidRPr="00967E12">
        <w:t>carnet</w:t>
      </w:r>
      <w:r w:rsidR="00003C9E">
        <w:t xml:space="preserve"> d</w:t>
      </w:r>
      <w:r w:rsidR="005E037A">
        <w:t>e</w:t>
      </w:r>
      <w:r w:rsidR="00003C9E">
        <w:t xml:space="preserve"> santé</w:t>
      </w:r>
      <w:r w:rsidR="0094310C">
        <w:t xml:space="preserve"> </w:t>
      </w:r>
      <w:r w:rsidR="00624F73" w:rsidRPr="0081728C">
        <w:t>complétés.</w:t>
      </w:r>
    </w:p>
    <w:sectPr w:rsidR="002A4E7C" w:rsidSect="00477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09" w:bottom="851" w:left="709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7133" w14:textId="77777777" w:rsidR="00A63325" w:rsidRDefault="00A63325">
      <w:r>
        <w:separator/>
      </w:r>
    </w:p>
  </w:endnote>
  <w:endnote w:type="continuationSeparator" w:id="0">
    <w:p w14:paraId="68B0E574" w14:textId="77777777" w:rsidR="00A63325" w:rsidRDefault="00A6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9572" w14:textId="77777777" w:rsidR="008A75CA" w:rsidRDefault="008A75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0AD7" w14:textId="77777777" w:rsidR="003907F4" w:rsidRDefault="003907F4">
    <w:pPr>
      <w:pStyle w:val="Corpsdetex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E982A97" wp14:editId="6EA6CA8E">
          <wp:simplePos x="0" y="0"/>
          <wp:positionH relativeFrom="page">
            <wp:posOffset>2249170</wp:posOffset>
          </wp:positionH>
          <wp:positionV relativeFrom="page">
            <wp:posOffset>7072630</wp:posOffset>
          </wp:positionV>
          <wp:extent cx="1264285" cy="574675"/>
          <wp:effectExtent l="0" t="0" r="0" b="0"/>
          <wp:wrapNone/>
          <wp:docPr id="11" name="Image 11" descr="log-has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-has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637F" w14:textId="77777777" w:rsidR="008A75CA" w:rsidRDefault="008A75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1493" w14:textId="77777777" w:rsidR="00A63325" w:rsidRDefault="00A63325"/>
  </w:footnote>
  <w:footnote w:type="continuationSeparator" w:id="0">
    <w:p w14:paraId="52F1B185" w14:textId="77777777" w:rsidR="00A63325" w:rsidRDefault="00A63325">
      <w:r>
        <w:continuationSeparator/>
      </w:r>
    </w:p>
  </w:footnote>
  <w:footnote w:id="1">
    <w:p w14:paraId="45604181" w14:textId="53F74115" w:rsidR="008F69D4" w:rsidRPr="008F69D4" w:rsidRDefault="008F69D4" w:rsidP="008F69D4">
      <w:pPr>
        <w:pStyle w:val="Corpsdetexte"/>
        <w:spacing w:before="0" w:after="0"/>
        <w:jc w:val="left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967E12">
        <w:rPr>
          <w:sz w:val="18"/>
          <w:szCs w:val="18"/>
        </w:rPr>
        <w:t>Les représentants des usagers sont des interlocuteurs utiles. Si le problème n’a pas pu être réglé, il est possible de contacter le délégué régional du défenseur des droits (</w:t>
      </w:r>
      <w:hyperlink r:id="rId1" w:history="1">
        <w:r w:rsidRPr="00967E12">
          <w:rPr>
            <w:rStyle w:val="Lienhypertexte"/>
            <w:sz w:val="18"/>
            <w:szCs w:val="18"/>
          </w:rPr>
          <w:t>Lien site défenseur des droits</w:t>
        </w:r>
      </w:hyperlink>
      <w:r w:rsidRPr="00967E12">
        <w:rPr>
          <w:sz w:val="18"/>
          <w:szCs w:val="18"/>
        </w:rPr>
        <w:t>) lorsque cela concerne les établissements publics.</w:t>
      </w:r>
    </w:p>
  </w:footnote>
  <w:footnote w:id="2">
    <w:p w14:paraId="6422072C" w14:textId="77777777" w:rsidR="00E06D4C" w:rsidRDefault="00E06D4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5D9" w:rsidRPr="00C0304A">
        <w:t xml:space="preserve">Instruction </w:t>
      </w:r>
      <w:proofErr w:type="spellStart"/>
      <w:r w:rsidR="00B655D9" w:rsidRPr="00C0304A">
        <w:t>n°DGOS</w:t>
      </w:r>
      <w:proofErr w:type="spellEnd"/>
      <w:r w:rsidR="00B655D9" w:rsidRPr="00C0304A">
        <w:t>/R4/DGCS/3B/2015/313 du 20 octobre 2015. Ce sont des dispositifs ayant du personnel compétent permettant d’accueillir de façon spécifique les personnes en situation de handicap.</w:t>
      </w:r>
    </w:p>
  </w:footnote>
  <w:footnote w:id="3">
    <w:p w14:paraId="087A07B1" w14:textId="77777777" w:rsidR="00B655D9" w:rsidRDefault="00B655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Handidactique</w:t>
      </w:r>
      <w:proofErr w:type="spellEnd"/>
      <w:r w:rsidR="00F6529D">
        <w:t xml:space="preserve">. </w:t>
      </w:r>
      <w:r w:rsidR="00F6529D" w:rsidRPr="00F6529D">
        <w:t>http://www.handidactique.org/charte-romain-jacob/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4E3A" w14:textId="77777777" w:rsidR="008A75CA" w:rsidRDefault="008A75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66DE" w14:textId="77777777" w:rsidR="008A75CA" w:rsidRDefault="008A75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FE79" w14:textId="429ACA70" w:rsidR="003907F4" w:rsidRDefault="003907F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B5926A" wp14:editId="43BEA4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95" cy="1533525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7295" cy="1533525"/>
                      </a:xfrm>
                      <a:prstGeom prst="rect">
                        <a:avLst/>
                      </a:prstGeom>
                      <a:solidFill>
                        <a:srgbClr val="6CAB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CB226" id="Rectangle 15" o:spid="_x0000_s1026" style="position:absolute;margin-left:0;margin-top:0;width:595.85pt;height:1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" fillcolor="#6cabe7" stroked="f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74B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E7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0D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CA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B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A0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8C6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F08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E9AA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0484B"/>
    <w:multiLevelType w:val="multilevel"/>
    <w:tmpl w:val="562A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C2577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01126"/>
    <w:multiLevelType w:val="hybridMultilevel"/>
    <w:tmpl w:val="331CFF00"/>
    <w:lvl w:ilvl="0" w:tplc="DBBC56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C2577"/>
      </w:rPr>
    </w:lvl>
    <w:lvl w:ilvl="1" w:tplc="3378D77C">
      <w:start w:val="1"/>
      <w:numFmt w:val="bullet"/>
      <w:lvlText w:val="►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C2577"/>
        <w:position w:val="1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33113"/>
    <w:multiLevelType w:val="hybridMultilevel"/>
    <w:tmpl w:val="A2A8B1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04184"/>
    <w:multiLevelType w:val="multilevel"/>
    <w:tmpl w:val="413C22EC"/>
    <w:lvl w:ilvl="0">
      <w:start w:val="1"/>
      <w:numFmt w:val="bullet"/>
      <w:lvlText w:val=""/>
      <w:lvlJc w:val="left"/>
      <w:pPr>
        <w:tabs>
          <w:tab w:val="num" w:pos="255"/>
        </w:tabs>
        <w:ind w:left="255" w:firstLine="29"/>
      </w:pPr>
      <w:rPr>
        <w:rFonts w:ascii="Wingdings 2" w:hAnsi="Wingdings 2" w:hint="default"/>
        <w:color w:val="0C2577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B2F97"/>
    <w:multiLevelType w:val="hybridMultilevel"/>
    <w:tmpl w:val="F2262A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D785A"/>
    <w:multiLevelType w:val="hybridMultilevel"/>
    <w:tmpl w:val="BBC899C2"/>
    <w:lvl w:ilvl="0" w:tplc="40CC2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C2A63"/>
    <w:multiLevelType w:val="multilevel"/>
    <w:tmpl w:val="82324BB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C2577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277D3"/>
    <w:multiLevelType w:val="hybridMultilevel"/>
    <w:tmpl w:val="520065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91F6F"/>
    <w:multiLevelType w:val="multilevel"/>
    <w:tmpl w:val="5A24717E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76A41"/>
    <w:multiLevelType w:val="multilevel"/>
    <w:tmpl w:val="0CF44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5A43B64"/>
    <w:multiLevelType w:val="hybridMultilevel"/>
    <w:tmpl w:val="767CD034"/>
    <w:lvl w:ilvl="0" w:tplc="9FA03122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position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4985"/>
    <w:multiLevelType w:val="multilevel"/>
    <w:tmpl w:val="B876336E"/>
    <w:lvl w:ilvl="0">
      <w:start w:val="1"/>
      <w:numFmt w:val="bullet"/>
      <w:lvlText w:val="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  <w:color w:val="E87410"/>
        <w:position w:val="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D14ED"/>
    <w:multiLevelType w:val="hybridMultilevel"/>
    <w:tmpl w:val="225A5898"/>
    <w:lvl w:ilvl="0" w:tplc="20E69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40047"/>
    <w:multiLevelType w:val="hybridMultilevel"/>
    <w:tmpl w:val="2FAC4070"/>
    <w:lvl w:ilvl="0" w:tplc="6266562C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spacing w:val="0"/>
        <w:w w:val="100"/>
        <w:position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A5778"/>
    <w:multiLevelType w:val="hybridMultilevel"/>
    <w:tmpl w:val="D8E2E5CA"/>
    <w:lvl w:ilvl="0" w:tplc="9686F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81F06"/>
    <w:multiLevelType w:val="multilevel"/>
    <w:tmpl w:val="784A19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spacing w:val="0"/>
        <w:w w:val="100"/>
        <w:position w:val="-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70229"/>
    <w:multiLevelType w:val="multilevel"/>
    <w:tmpl w:val="B2306C0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C2577"/>
        <w:position w:val="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10D15"/>
    <w:multiLevelType w:val="multilevel"/>
    <w:tmpl w:val="D2CE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38ED2C84"/>
    <w:multiLevelType w:val="hybridMultilevel"/>
    <w:tmpl w:val="49CC88FE"/>
    <w:lvl w:ilvl="0" w:tplc="E5DA9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0574D"/>
    <w:multiLevelType w:val="hybridMultilevel"/>
    <w:tmpl w:val="FDBE26EA"/>
    <w:lvl w:ilvl="0" w:tplc="FC34FE8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C2577"/>
      </w:rPr>
    </w:lvl>
    <w:lvl w:ilvl="1" w:tplc="E862BE4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61A73"/>
    <w:multiLevelType w:val="hybridMultilevel"/>
    <w:tmpl w:val="D752EA58"/>
    <w:lvl w:ilvl="0" w:tplc="BD4A485A">
      <w:start w:val="1"/>
      <w:numFmt w:val="bullet"/>
      <w:pStyle w:val="Listepuces2"/>
      <w:lvlText w:val=""/>
      <w:lvlJc w:val="left"/>
      <w:pPr>
        <w:tabs>
          <w:tab w:val="num" w:pos="255"/>
        </w:tabs>
        <w:ind w:left="255" w:firstLine="29"/>
      </w:pPr>
      <w:rPr>
        <w:rFonts w:ascii="Wingdings 2" w:hAnsi="Wingdings 2" w:hint="default"/>
        <w:color w:val="E86A10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83DFD"/>
    <w:multiLevelType w:val="hybridMultilevel"/>
    <w:tmpl w:val="1D383076"/>
    <w:lvl w:ilvl="0" w:tplc="32DA1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13540"/>
    <w:multiLevelType w:val="hybridMultilevel"/>
    <w:tmpl w:val="1060B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91970"/>
    <w:multiLevelType w:val="hybridMultilevel"/>
    <w:tmpl w:val="0FD60C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32217"/>
    <w:multiLevelType w:val="hybridMultilevel"/>
    <w:tmpl w:val="DB8AC2F0"/>
    <w:lvl w:ilvl="0" w:tplc="31EA4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73C6D"/>
    <w:multiLevelType w:val="hybridMultilevel"/>
    <w:tmpl w:val="599AEBCA"/>
    <w:lvl w:ilvl="0" w:tplc="0EEA808A">
      <w:start w:val="1"/>
      <w:numFmt w:val="bullet"/>
      <w:lvlText w:val="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  <w:color w:val="E87410"/>
        <w:position w:val="1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3066E"/>
    <w:multiLevelType w:val="hybridMultilevel"/>
    <w:tmpl w:val="F614F30A"/>
    <w:lvl w:ilvl="0" w:tplc="7E7E1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079B9"/>
    <w:multiLevelType w:val="multilevel"/>
    <w:tmpl w:val="C71E7DC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spacing w:val="0"/>
        <w:w w:val="1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E4318"/>
    <w:multiLevelType w:val="hybridMultilevel"/>
    <w:tmpl w:val="E8465E14"/>
    <w:lvl w:ilvl="0" w:tplc="7BDAE102">
      <w:start w:val="1"/>
      <w:numFmt w:val="bullet"/>
      <w:pStyle w:val="Encadr-Listepuces"/>
      <w:lvlText w:val="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  <w:color w:val="E87410"/>
        <w:spacing w:val="0"/>
        <w:w w:val="100"/>
        <w:position w:val="-1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02E37"/>
    <w:multiLevelType w:val="hybridMultilevel"/>
    <w:tmpl w:val="DD5220B2"/>
    <w:lvl w:ilvl="0" w:tplc="C6B816B8">
      <w:start w:val="1"/>
      <w:numFmt w:val="bullet"/>
      <w:pStyle w:val="Listepuces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86A10"/>
      </w:rPr>
    </w:lvl>
    <w:lvl w:ilvl="1" w:tplc="E862BE4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61309"/>
    <w:multiLevelType w:val="hybridMultilevel"/>
    <w:tmpl w:val="FBD6FEAA"/>
    <w:lvl w:ilvl="0" w:tplc="59D6C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346C"/>
    <w:multiLevelType w:val="hybridMultilevel"/>
    <w:tmpl w:val="D122AF7C"/>
    <w:lvl w:ilvl="0" w:tplc="19AAF22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C2577"/>
      </w:rPr>
    </w:lvl>
    <w:lvl w:ilvl="1" w:tplc="E862BE4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D4C5C"/>
    <w:multiLevelType w:val="multilevel"/>
    <w:tmpl w:val="562A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C2577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D52F1"/>
    <w:multiLevelType w:val="hybridMultilevel"/>
    <w:tmpl w:val="7AD22B32"/>
    <w:lvl w:ilvl="0" w:tplc="46ACA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4324"/>
    <w:multiLevelType w:val="hybridMultilevel"/>
    <w:tmpl w:val="2C029938"/>
    <w:lvl w:ilvl="0" w:tplc="D7185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8709A"/>
    <w:multiLevelType w:val="hybridMultilevel"/>
    <w:tmpl w:val="C21ADF6A"/>
    <w:lvl w:ilvl="0" w:tplc="E4B6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C2577"/>
      </w:rPr>
    </w:lvl>
    <w:lvl w:ilvl="1" w:tplc="E862BE4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65DD7"/>
    <w:multiLevelType w:val="hybridMultilevel"/>
    <w:tmpl w:val="D20EE0F2"/>
    <w:lvl w:ilvl="0" w:tplc="9264798E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E87410"/>
        <w:spacing w:val="0"/>
        <w:w w:val="100"/>
        <w:position w:val="-1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9A7"/>
    <w:multiLevelType w:val="multilevel"/>
    <w:tmpl w:val="D2CE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78453380"/>
    <w:multiLevelType w:val="multilevel"/>
    <w:tmpl w:val="B6D4638E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C2577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C2577"/>
        <w:position w:val="1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3283"/>
    <w:multiLevelType w:val="hybridMultilevel"/>
    <w:tmpl w:val="0D6C4402"/>
    <w:lvl w:ilvl="0" w:tplc="9686F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44"/>
  </w:num>
  <w:num w:numId="4">
    <w:abstractNumId w:val="10"/>
  </w:num>
  <w:num w:numId="5">
    <w:abstractNumId w:val="29"/>
  </w:num>
  <w:num w:numId="6">
    <w:abstractNumId w:val="3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46"/>
  </w:num>
  <w:num w:numId="16">
    <w:abstractNumId w:val="41"/>
  </w:num>
  <w:num w:numId="17">
    <w:abstractNumId w:val="9"/>
  </w:num>
  <w:num w:numId="18">
    <w:abstractNumId w:val="28"/>
  </w:num>
  <w:num w:numId="19">
    <w:abstractNumId w:val="47"/>
  </w:num>
  <w:num w:numId="20">
    <w:abstractNumId w:val="40"/>
  </w:num>
  <w:num w:numId="21">
    <w:abstractNumId w:val="15"/>
  </w:num>
  <w:num w:numId="22">
    <w:abstractNumId w:val="38"/>
  </w:num>
  <w:num w:numId="23">
    <w:abstractNumId w:val="12"/>
  </w:num>
  <w:num w:numId="24">
    <w:abstractNumId w:val="25"/>
  </w:num>
  <w:num w:numId="25">
    <w:abstractNumId w:val="20"/>
  </w:num>
  <w:num w:numId="26">
    <w:abstractNumId w:val="19"/>
  </w:num>
  <w:num w:numId="27">
    <w:abstractNumId w:val="17"/>
  </w:num>
  <w:num w:numId="28">
    <w:abstractNumId w:val="22"/>
  </w:num>
  <w:num w:numId="29">
    <w:abstractNumId w:val="36"/>
  </w:num>
  <w:num w:numId="30">
    <w:abstractNumId w:val="45"/>
  </w:num>
  <w:num w:numId="31">
    <w:abstractNumId w:val="24"/>
  </w:num>
  <w:num w:numId="32">
    <w:abstractNumId w:val="37"/>
  </w:num>
  <w:num w:numId="33">
    <w:abstractNumId w:val="30"/>
  </w:num>
  <w:num w:numId="34">
    <w:abstractNumId w:val="23"/>
  </w:num>
  <w:num w:numId="35">
    <w:abstractNumId w:val="48"/>
  </w:num>
  <w:num w:numId="36">
    <w:abstractNumId w:val="27"/>
  </w:num>
  <w:num w:numId="37">
    <w:abstractNumId w:val="18"/>
  </w:num>
  <w:num w:numId="38">
    <w:abstractNumId w:val="21"/>
  </w:num>
  <w:num w:numId="39">
    <w:abstractNumId w:val="39"/>
  </w:num>
  <w:num w:numId="40">
    <w:abstractNumId w:val="43"/>
  </w:num>
  <w:num w:numId="41">
    <w:abstractNumId w:val="16"/>
  </w:num>
  <w:num w:numId="42">
    <w:abstractNumId w:val="35"/>
  </w:num>
  <w:num w:numId="43">
    <w:abstractNumId w:val="31"/>
  </w:num>
  <w:num w:numId="44">
    <w:abstractNumId w:val="14"/>
  </w:num>
  <w:num w:numId="45">
    <w:abstractNumId w:val="32"/>
  </w:num>
  <w:num w:numId="46">
    <w:abstractNumId w:val="13"/>
  </w:num>
  <w:num w:numId="47">
    <w:abstractNumId w:val="42"/>
  </w:num>
  <w:num w:numId="48">
    <w:abstractNumId w:val="1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567"/>
  <w:autoHyphenation/>
  <w:hyphenationZone w:val="425"/>
  <w:characterSpacingControl w:val="doNotCompress"/>
  <w:hdrShapeDefaults>
    <o:shapedefaults v:ext="edit" spidmax="4097" strokecolor="gray">
      <v:stroke color="gray" weight=".25pt"/>
      <o:colormru v:ext="edit" colors="#6cabe7,#0c2577,#e86a10,#f1ac02,#00afad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3"/>
    <w:rsid w:val="000027D7"/>
    <w:rsid w:val="000035AA"/>
    <w:rsid w:val="00003C9E"/>
    <w:rsid w:val="00010CB2"/>
    <w:rsid w:val="0001669E"/>
    <w:rsid w:val="00016AB8"/>
    <w:rsid w:val="00017060"/>
    <w:rsid w:val="0002123A"/>
    <w:rsid w:val="00025B84"/>
    <w:rsid w:val="000267A6"/>
    <w:rsid w:val="00033264"/>
    <w:rsid w:val="00033CE3"/>
    <w:rsid w:val="00043711"/>
    <w:rsid w:val="0004691E"/>
    <w:rsid w:val="00050113"/>
    <w:rsid w:val="00051D4A"/>
    <w:rsid w:val="00052CCE"/>
    <w:rsid w:val="000628E6"/>
    <w:rsid w:val="00062F8F"/>
    <w:rsid w:val="0007145B"/>
    <w:rsid w:val="000740D7"/>
    <w:rsid w:val="000742D5"/>
    <w:rsid w:val="00085609"/>
    <w:rsid w:val="000863B2"/>
    <w:rsid w:val="00086B46"/>
    <w:rsid w:val="00086FDB"/>
    <w:rsid w:val="000A011B"/>
    <w:rsid w:val="000A3845"/>
    <w:rsid w:val="000A3E71"/>
    <w:rsid w:val="000A663D"/>
    <w:rsid w:val="000B161F"/>
    <w:rsid w:val="000B19A0"/>
    <w:rsid w:val="000B7241"/>
    <w:rsid w:val="000C1700"/>
    <w:rsid w:val="000C265E"/>
    <w:rsid w:val="000C464A"/>
    <w:rsid w:val="000D3FA8"/>
    <w:rsid w:val="000D7028"/>
    <w:rsid w:val="000E2B12"/>
    <w:rsid w:val="000E3750"/>
    <w:rsid w:val="000E4965"/>
    <w:rsid w:val="000E5EC6"/>
    <w:rsid w:val="000E714D"/>
    <w:rsid w:val="000F0839"/>
    <w:rsid w:val="000F4213"/>
    <w:rsid w:val="000F421E"/>
    <w:rsid w:val="000F6439"/>
    <w:rsid w:val="000F6474"/>
    <w:rsid w:val="001021AA"/>
    <w:rsid w:val="00106F00"/>
    <w:rsid w:val="0012075F"/>
    <w:rsid w:val="00131BE5"/>
    <w:rsid w:val="00144158"/>
    <w:rsid w:val="00146121"/>
    <w:rsid w:val="00150188"/>
    <w:rsid w:val="00150446"/>
    <w:rsid w:val="0015271F"/>
    <w:rsid w:val="00155125"/>
    <w:rsid w:val="00155334"/>
    <w:rsid w:val="001578A8"/>
    <w:rsid w:val="00161F38"/>
    <w:rsid w:val="0016528F"/>
    <w:rsid w:val="00165709"/>
    <w:rsid w:val="0017750D"/>
    <w:rsid w:val="001779CD"/>
    <w:rsid w:val="00177EAA"/>
    <w:rsid w:val="00180D40"/>
    <w:rsid w:val="0018139B"/>
    <w:rsid w:val="001928FF"/>
    <w:rsid w:val="001942C2"/>
    <w:rsid w:val="00194DC4"/>
    <w:rsid w:val="00197D87"/>
    <w:rsid w:val="001A226A"/>
    <w:rsid w:val="001A2CF4"/>
    <w:rsid w:val="001B0CCA"/>
    <w:rsid w:val="001B2125"/>
    <w:rsid w:val="001C1FDC"/>
    <w:rsid w:val="001C4ACA"/>
    <w:rsid w:val="001C68B7"/>
    <w:rsid w:val="001D0625"/>
    <w:rsid w:val="001D3A35"/>
    <w:rsid w:val="001D6666"/>
    <w:rsid w:val="001D77F2"/>
    <w:rsid w:val="001E2A5F"/>
    <w:rsid w:val="001E62C6"/>
    <w:rsid w:val="0020240F"/>
    <w:rsid w:val="00202606"/>
    <w:rsid w:val="00204E03"/>
    <w:rsid w:val="002074E7"/>
    <w:rsid w:val="00213EB8"/>
    <w:rsid w:val="00225D20"/>
    <w:rsid w:val="00226327"/>
    <w:rsid w:val="00226460"/>
    <w:rsid w:val="002279B4"/>
    <w:rsid w:val="0023730F"/>
    <w:rsid w:val="00241395"/>
    <w:rsid w:val="00241CC6"/>
    <w:rsid w:val="00245400"/>
    <w:rsid w:val="00246D27"/>
    <w:rsid w:val="002554A3"/>
    <w:rsid w:val="00256C23"/>
    <w:rsid w:val="002619D7"/>
    <w:rsid w:val="002635B5"/>
    <w:rsid w:val="00271545"/>
    <w:rsid w:val="00272169"/>
    <w:rsid w:val="00274D2B"/>
    <w:rsid w:val="00280E9A"/>
    <w:rsid w:val="00287667"/>
    <w:rsid w:val="00297C49"/>
    <w:rsid w:val="002A10B3"/>
    <w:rsid w:val="002A1B88"/>
    <w:rsid w:val="002A4BFC"/>
    <w:rsid w:val="002A4E7C"/>
    <w:rsid w:val="002B17C3"/>
    <w:rsid w:val="002B5F42"/>
    <w:rsid w:val="002C2EA0"/>
    <w:rsid w:val="002C3571"/>
    <w:rsid w:val="002C4678"/>
    <w:rsid w:val="002C4E14"/>
    <w:rsid w:val="002C5F7D"/>
    <w:rsid w:val="002C649D"/>
    <w:rsid w:val="002D3394"/>
    <w:rsid w:val="002D3765"/>
    <w:rsid w:val="002D3B6E"/>
    <w:rsid w:val="002D62DF"/>
    <w:rsid w:val="002E5CDA"/>
    <w:rsid w:val="002F214E"/>
    <w:rsid w:val="002F36A3"/>
    <w:rsid w:val="002F4BA6"/>
    <w:rsid w:val="00307DF5"/>
    <w:rsid w:val="0031054D"/>
    <w:rsid w:val="00314C54"/>
    <w:rsid w:val="00322961"/>
    <w:rsid w:val="00324A54"/>
    <w:rsid w:val="00327B18"/>
    <w:rsid w:val="00330272"/>
    <w:rsid w:val="00331D2A"/>
    <w:rsid w:val="00334027"/>
    <w:rsid w:val="00336A1E"/>
    <w:rsid w:val="00340FAF"/>
    <w:rsid w:val="00344FB6"/>
    <w:rsid w:val="00345D00"/>
    <w:rsid w:val="00355FEC"/>
    <w:rsid w:val="00356EFB"/>
    <w:rsid w:val="00357EC5"/>
    <w:rsid w:val="00360661"/>
    <w:rsid w:val="00366EC3"/>
    <w:rsid w:val="00384233"/>
    <w:rsid w:val="00385C1E"/>
    <w:rsid w:val="003907F4"/>
    <w:rsid w:val="00392DA1"/>
    <w:rsid w:val="00395F94"/>
    <w:rsid w:val="00396C1B"/>
    <w:rsid w:val="003A1F55"/>
    <w:rsid w:val="003A510D"/>
    <w:rsid w:val="003A5A5E"/>
    <w:rsid w:val="003A5BB6"/>
    <w:rsid w:val="003B0F8A"/>
    <w:rsid w:val="003B6B54"/>
    <w:rsid w:val="003C7224"/>
    <w:rsid w:val="003C7BD1"/>
    <w:rsid w:val="003D0E8C"/>
    <w:rsid w:val="003D1EEC"/>
    <w:rsid w:val="003D2EE6"/>
    <w:rsid w:val="003D39F7"/>
    <w:rsid w:val="003E35B1"/>
    <w:rsid w:val="003E739D"/>
    <w:rsid w:val="003F4F12"/>
    <w:rsid w:val="0040312C"/>
    <w:rsid w:val="00404F47"/>
    <w:rsid w:val="00413A21"/>
    <w:rsid w:val="00413AAE"/>
    <w:rsid w:val="00415CE5"/>
    <w:rsid w:val="004160D7"/>
    <w:rsid w:val="00416572"/>
    <w:rsid w:val="004242F9"/>
    <w:rsid w:val="00426D52"/>
    <w:rsid w:val="00433599"/>
    <w:rsid w:val="004342E4"/>
    <w:rsid w:val="0043732D"/>
    <w:rsid w:val="004437E7"/>
    <w:rsid w:val="0045139C"/>
    <w:rsid w:val="0046277A"/>
    <w:rsid w:val="00462811"/>
    <w:rsid w:val="004703F0"/>
    <w:rsid w:val="004726B9"/>
    <w:rsid w:val="00475057"/>
    <w:rsid w:val="00477A58"/>
    <w:rsid w:val="0048483D"/>
    <w:rsid w:val="00487688"/>
    <w:rsid w:val="004934C3"/>
    <w:rsid w:val="004944DB"/>
    <w:rsid w:val="00495E2F"/>
    <w:rsid w:val="004A2621"/>
    <w:rsid w:val="004A5944"/>
    <w:rsid w:val="004A6F3E"/>
    <w:rsid w:val="004B237D"/>
    <w:rsid w:val="004B2898"/>
    <w:rsid w:val="004B2A86"/>
    <w:rsid w:val="004B4B92"/>
    <w:rsid w:val="004B5D69"/>
    <w:rsid w:val="004B74C6"/>
    <w:rsid w:val="004B7A9E"/>
    <w:rsid w:val="004C306E"/>
    <w:rsid w:val="004C55AC"/>
    <w:rsid w:val="004C6CB9"/>
    <w:rsid w:val="004C7C21"/>
    <w:rsid w:val="004C7F16"/>
    <w:rsid w:val="004D1E48"/>
    <w:rsid w:val="004D35A1"/>
    <w:rsid w:val="004D4E18"/>
    <w:rsid w:val="004E52BC"/>
    <w:rsid w:val="004E58DD"/>
    <w:rsid w:val="004E61C1"/>
    <w:rsid w:val="004E659D"/>
    <w:rsid w:val="004F004F"/>
    <w:rsid w:val="004F0C6E"/>
    <w:rsid w:val="004F1E6C"/>
    <w:rsid w:val="004F5008"/>
    <w:rsid w:val="005012C5"/>
    <w:rsid w:val="0050377D"/>
    <w:rsid w:val="005121B6"/>
    <w:rsid w:val="00512C62"/>
    <w:rsid w:val="00513243"/>
    <w:rsid w:val="0051466B"/>
    <w:rsid w:val="00515C01"/>
    <w:rsid w:val="00517837"/>
    <w:rsid w:val="005178B3"/>
    <w:rsid w:val="00523E9D"/>
    <w:rsid w:val="0052453D"/>
    <w:rsid w:val="0053165F"/>
    <w:rsid w:val="005332D9"/>
    <w:rsid w:val="005360CD"/>
    <w:rsid w:val="0054004E"/>
    <w:rsid w:val="00540283"/>
    <w:rsid w:val="005458AB"/>
    <w:rsid w:val="00545E47"/>
    <w:rsid w:val="00554E50"/>
    <w:rsid w:val="0056409A"/>
    <w:rsid w:val="00565B9C"/>
    <w:rsid w:val="0057002B"/>
    <w:rsid w:val="005710F1"/>
    <w:rsid w:val="00575513"/>
    <w:rsid w:val="00580AF2"/>
    <w:rsid w:val="005812E6"/>
    <w:rsid w:val="005904A5"/>
    <w:rsid w:val="00593E72"/>
    <w:rsid w:val="00594375"/>
    <w:rsid w:val="00595969"/>
    <w:rsid w:val="005967CD"/>
    <w:rsid w:val="005A2F48"/>
    <w:rsid w:val="005A4596"/>
    <w:rsid w:val="005A557F"/>
    <w:rsid w:val="005B037A"/>
    <w:rsid w:val="005B4B94"/>
    <w:rsid w:val="005C1115"/>
    <w:rsid w:val="005C265A"/>
    <w:rsid w:val="005D1DD8"/>
    <w:rsid w:val="005D2130"/>
    <w:rsid w:val="005D3692"/>
    <w:rsid w:val="005D5C63"/>
    <w:rsid w:val="005E037A"/>
    <w:rsid w:val="005E2765"/>
    <w:rsid w:val="005E2A7D"/>
    <w:rsid w:val="005F059A"/>
    <w:rsid w:val="006001D5"/>
    <w:rsid w:val="00604361"/>
    <w:rsid w:val="00605358"/>
    <w:rsid w:val="006076A4"/>
    <w:rsid w:val="00611D09"/>
    <w:rsid w:val="00613252"/>
    <w:rsid w:val="00615588"/>
    <w:rsid w:val="0062007D"/>
    <w:rsid w:val="00624F73"/>
    <w:rsid w:val="006251EF"/>
    <w:rsid w:val="006265E5"/>
    <w:rsid w:val="00627BFA"/>
    <w:rsid w:val="00632D6A"/>
    <w:rsid w:val="00641B9D"/>
    <w:rsid w:val="00643AEC"/>
    <w:rsid w:val="006515EE"/>
    <w:rsid w:val="00651D14"/>
    <w:rsid w:val="0065279A"/>
    <w:rsid w:val="00653D33"/>
    <w:rsid w:val="00654058"/>
    <w:rsid w:val="006606FA"/>
    <w:rsid w:val="006640DB"/>
    <w:rsid w:val="00664629"/>
    <w:rsid w:val="006662E9"/>
    <w:rsid w:val="00670F9C"/>
    <w:rsid w:val="0067114F"/>
    <w:rsid w:val="006718E2"/>
    <w:rsid w:val="00671F6C"/>
    <w:rsid w:val="00673F65"/>
    <w:rsid w:val="006748D1"/>
    <w:rsid w:val="0068180F"/>
    <w:rsid w:val="00682691"/>
    <w:rsid w:val="00691177"/>
    <w:rsid w:val="00697A91"/>
    <w:rsid w:val="006A67C3"/>
    <w:rsid w:val="006B48C9"/>
    <w:rsid w:val="006B6D50"/>
    <w:rsid w:val="006C0531"/>
    <w:rsid w:val="006C0ECC"/>
    <w:rsid w:val="006D5EC6"/>
    <w:rsid w:val="006E4447"/>
    <w:rsid w:val="006F04A8"/>
    <w:rsid w:val="006F134A"/>
    <w:rsid w:val="006F4625"/>
    <w:rsid w:val="006F4958"/>
    <w:rsid w:val="006F7F4A"/>
    <w:rsid w:val="00703259"/>
    <w:rsid w:val="00703A9E"/>
    <w:rsid w:val="00704A5D"/>
    <w:rsid w:val="00704CF6"/>
    <w:rsid w:val="00704E7E"/>
    <w:rsid w:val="007053AF"/>
    <w:rsid w:val="0070673E"/>
    <w:rsid w:val="00713BA6"/>
    <w:rsid w:val="007163CC"/>
    <w:rsid w:val="0072185B"/>
    <w:rsid w:val="007219D5"/>
    <w:rsid w:val="00724BB6"/>
    <w:rsid w:val="00727D50"/>
    <w:rsid w:val="0073296F"/>
    <w:rsid w:val="00740099"/>
    <w:rsid w:val="00741034"/>
    <w:rsid w:val="0074260B"/>
    <w:rsid w:val="00743EA0"/>
    <w:rsid w:val="007441B8"/>
    <w:rsid w:val="00745569"/>
    <w:rsid w:val="00751451"/>
    <w:rsid w:val="007520AC"/>
    <w:rsid w:val="00754FE8"/>
    <w:rsid w:val="007567A2"/>
    <w:rsid w:val="007569A6"/>
    <w:rsid w:val="00763534"/>
    <w:rsid w:val="00774ACC"/>
    <w:rsid w:val="00783936"/>
    <w:rsid w:val="007840ED"/>
    <w:rsid w:val="00787609"/>
    <w:rsid w:val="007907E6"/>
    <w:rsid w:val="00791137"/>
    <w:rsid w:val="00791360"/>
    <w:rsid w:val="00791B01"/>
    <w:rsid w:val="00792AE1"/>
    <w:rsid w:val="007A398A"/>
    <w:rsid w:val="007B10DC"/>
    <w:rsid w:val="007B6C6E"/>
    <w:rsid w:val="007C0E32"/>
    <w:rsid w:val="007C6B08"/>
    <w:rsid w:val="007D06CC"/>
    <w:rsid w:val="007D2ACA"/>
    <w:rsid w:val="007D39A1"/>
    <w:rsid w:val="007D4D01"/>
    <w:rsid w:val="007D5D37"/>
    <w:rsid w:val="007E25A0"/>
    <w:rsid w:val="007E2826"/>
    <w:rsid w:val="007E5EA3"/>
    <w:rsid w:val="007E7086"/>
    <w:rsid w:val="007F2773"/>
    <w:rsid w:val="008003ED"/>
    <w:rsid w:val="00805DE0"/>
    <w:rsid w:val="0081028F"/>
    <w:rsid w:val="00810D0B"/>
    <w:rsid w:val="008121D4"/>
    <w:rsid w:val="008124C9"/>
    <w:rsid w:val="00812BE0"/>
    <w:rsid w:val="0081369D"/>
    <w:rsid w:val="008179CF"/>
    <w:rsid w:val="00820EB9"/>
    <w:rsid w:val="008252EE"/>
    <w:rsid w:val="0082678D"/>
    <w:rsid w:val="00831FF0"/>
    <w:rsid w:val="00833A6E"/>
    <w:rsid w:val="0083776D"/>
    <w:rsid w:val="008379FA"/>
    <w:rsid w:val="00842A92"/>
    <w:rsid w:val="0084603A"/>
    <w:rsid w:val="00850071"/>
    <w:rsid w:val="0085704D"/>
    <w:rsid w:val="0086234B"/>
    <w:rsid w:val="008678B1"/>
    <w:rsid w:val="00870129"/>
    <w:rsid w:val="00881B8D"/>
    <w:rsid w:val="00882E0B"/>
    <w:rsid w:val="008907B9"/>
    <w:rsid w:val="008921FF"/>
    <w:rsid w:val="00897D65"/>
    <w:rsid w:val="008A0AD7"/>
    <w:rsid w:val="008A6991"/>
    <w:rsid w:val="008A75CA"/>
    <w:rsid w:val="008B2965"/>
    <w:rsid w:val="008B2DAD"/>
    <w:rsid w:val="008B388D"/>
    <w:rsid w:val="008B45B3"/>
    <w:rsid w:val="008C35D4"/>
    <w:rsid w:val="008D19DD"/>
    <w:rsid w:val="008D68E3"/>
    <w:rsid w:val="008E0E97"/>
    <w:rsid w:val="008E1D35"/>
    <w:rsid w:val="008E3C99"/>
    <w:rsid w:val="008F01CE"/>
    <w:rsid w:val="008F313A"/>
    <w:rsid w:val="008F69D4"/>
    <w:rsid w:val="009002CC"/>
    <w:rsid w:val="00906B3C"/>
    <w:rsid w:val="009133B2"/>
    <w:rsid w:val="0091355D"/>
    <w:rsid w:val="00913EAC"/>
    <w:rsid w:val="009141A4"/>
    <w:rsid w:val="00914A1D"/>
    <w:rsid w:val="00914E80"/>
    <w:rsid w:val="009203D6"/>
    <w:rsid w:val="00927A81"/>
    <w:rsid w:val="00927D72"/>
    <w:rsid w:val="0094310C"/>
    <w:rsid w:val="00943230"/>
    <w:rsid w:val="00944B6B"/>
    <w:rsid w:val="00952216"/>
    <w:rsid w:val="00952C66"/>
    <w:rsid w:val="00952D51"/>
    <w:rsid w:val="009536C8"/>
    <w:rsid w:val="00954D46"/>
    <w:rsid w:val="00966416"/>
    <w:rsid w:val="00967E12"/>
    <w:rsid w:val="00970522"/>
    <w:rsid w:val="0097056D"/>
    <w:rsid w:val="009732E4"/>
    <w:rsid w:val="00977AC7"/>
    <w:rsid w:val="009822C2"/>
    <w:rsid w:val="00982C79"/>
    <w:rsid w:val="00991744"/>
    <w:rsid w:val="009962B0"/>
    <w:rsid w:val="009A3FFE"/>
    <w:rsid w:val="009A69C9"/>
    <w:rsid w:val="009A7947"/>
    <w:rsid w:val="009B6DC0"/>
    <w:rsid w:val="009B7CB1"/>
    <w:rsid w:val="009C0194"/>
    <w:rsid w:val="009C3AE5"/>
    <w:rsid w:val="009C624C"/>
    <w:rsid w:val="009D1235"/>
    <w:rsid w:val="009D4678"/>
    <w:rsid w:val="009D6C51"/>
    <w:rsid w:val="009D7E99"/>
    <w:rsid w:val="009E4B8F"/>
    <w:rsid w:val="009F069B"/>
    <w:rsid w:val="009F1846"/>
    <w:rsid w:val="009F3A23"/>
    <w:rsid w:val="009F4668"/>
    <w:rsid w:val="00A00390"/>
    <w:rsid w:val="00A011A2"/>
    <w:rsid w:val="00A07991"/>
    <w:rsid w:val="00A119E8"/>
    <w:rsid w:val="00A13099"/>
    <w:rsid w:val="00A130C5"/>
    <w:rsid w:val="00A13776"/>
    <w:rsid w:val="00A15944"/>
    <w:rsid w:val="00A16414"/>
    <w:rsid w:val="00A20F5D"/>
    <w:rsid w:val="00A24F09"/>
    <w:rsid w:val="00A2579F"/>
    <w:rsid w:val="00A268EA"/>
    <w:rsid w:val="00A27511"/>
    <w:rsid w:val="00A31F53"/>
    <w:rsid w:val="00A32A7C"/>
    <w:rsid w:val="00A366A3"/>
    <w:rsid w:val="00A368CD"/>
    <w:rsid w:val="00A37EF0"/>
    <w:rsid w:val="00A40070"/>
    <w:rsid w:val="00A41B42"/>
    <w:rsid w:val="00A43FA3"/>
    <w:rsid w:val="00A4554E"/>
    <w:rsid w:val="00A53B6C"/>
    <w:rsid w:val="00A54259"/>
    <w:rsid w:val="00A63325"/>
    <w:rsid w:val="00A64794"/>
    <w:rsid w:val="00A675FE"/>
    <w:rsid w:val="00A75EBE"/>
    <w:rsid w:val="00A7602A"/>
    <w:rsid w:val="00A851BB"/>
    <w:rsid w:val="00A86B44"/>
    <w:rsid w:val="00A87F8E"/>
    <w:rsid w:val="00A92290"/>
    <w:rsid w:val="00A9300D"/>
    <w:rsid w:val="00A9477A"/>
    <w:rsid w:val="00A96790"/>
    <w:rsid w:val="00AA28AF"/>
    <w:rsid w:val="00AA75B7"/>
    <w:rsid w:val="00AB0AA0"/>
    <w:rsid w:val="00AB3DE3"/>
    <w:rsid w:val="00AB704F"/>
    <w:rsid w:val="00AC4792"/>
    <w:rsid w:val="00AC73AC"/>
    <w:rsid w:val="00AD2CD5"/>
    <w:rsid w:val="00AD45B2"/>
    <w:rsid w:val="00AD4C7A"/>
    <w:rsid w:val="00AD7737"/>
    <w:rsid w:val="00AD783E"/>
    <w:rsid w:val="00AE0476"/>
    <w:rsid w:val="00AE214C"/>
    <w:rsid w:val="00AE3AB0"/>
    <w:rsid w:val="00AE6CCE"/>
    <w:rsid w:val="00AF00E0"/>
    <w:rsid w:val="00AF188B"/>
    <w:rsid w:val="00AF48CE"/>
    <w:rsid w:val="00AF7A1A"/>
    <w:rsid w:val="00B020FD"/>
    <w:rsid w:val="00B14F54"/>
    <w:rsid w:val="00B234F6"/>
    <w:rsid w:val="00B23E42"/>
    <w:rsid w:val="00B24681"/>
    <w:rsid w:val="00B2555B"/>
    <w:rsid w:val="00B260DA"/>
    <w:rsid w:val="00B31793"/>
    <w:rsid w:val="00B34567"/>
    <w:rsid w:val="00B34BEF"/>
    <w:rsid w:val="00B41DAF"/>
    <w:rsid w:val="00B438FF"/>
    <w:rsid w:val="00B442A9"/>
    <w:rsid w:val="00B57A4B"/>
    <w:rsid w:val="00B655D9"/>
    <w:rsid w:val="00B77E25"/>
    <w:rsid w:val="00B871C7"/>
    <w:rsid w:val="00B9395F"/>
    <w:rsid w:val="00BA109A"/>
    <w:rsid w:val="00BB1880"/>
    <w:rsid w:val="00BB656C"/>
    <w:rsid w:val="00BB6689"/>
    <w:rsid w:val="00BC080B"/>
    <w:rsid w:val="00BC1437"/>
    <w:rsid w:val="00BC6157"/>
    <w:rsid w:val="00BD355A"/>
    <w:rsid w:val="00BD6C85"/>
    <w:rsid w:val="00BD7EB4"/>
    <w:rsid w:val="00BE0E2E"/>
    <w:rsid w:val="00BE313C"/>
    <w:rsid w:val="00BF0B0A"/>
    <w:rsid w:val="00C006E8"/>
    <w:rsid w:val="00C10589"/>
    <w:rsid w:val="00C134E6"/>
    <w:rsid w:val="00C13535"/>
    <w:rsid w:val="00C15CDC"/>
    <w:rsid w:val="00C15E35"/>
    <w:rsid w:val="00C215D4"/>
    <w:rsid w:val="00C22344"/>
    <w:rsid w:val="00C231F6"/>
    <w:rsid w:val="00C33EF9"/>
    <w:rsid w:val="00C50DE0"/>
    <w:rsid w:val="00C5234B"/>
    <w:rsid w:val="00C53927"/>
    <w:rsid w:val="00C55DFB"/>
    <w:rsid w:val="00C55F03"/>
    <w:rsid w:val="00C63C78"/>
    <w:rsid w:val="00C64EA4"/>
    <w:rsid w:val="00C659BB"/>
    <w:rsid w:val="00C65B12"/>
    <w:rsid w:val="00C76975"/>
    <w:rsid w:val="00C80607"/>
    <w:rsid w:val="00C82B42"/>
    <w:rsid w:val="00C84D1A"/>
    <w:rsid w:val="00C85976"/>
    <w:rsid w:val="00C906A0"/>
    <w:rsid w:val="00C92075"/>
    <w:rsid w:val="00C92578"/>
    <w:rsid w:val="00C94BD4"/>
    <w:rsid w:val="00C95F15"/>
    <w:rsid w:val="00C978A6"/>
    <w:rsid w:val="00CA30F5"/>
    <w:rsid w:val="00CA48EE"/>
    <w:rsid w:val="00CA64AA"/>
    <w:rsid w:val="00CC5942"/>
    <w:rsid w:val="00CD37CA"/>
    <w:rsid w:val="00CD3F69"/>
    <w:rsid w:val="00CD6E2D"/>
    <w:rsid w:val="00CF7BDC"/>
    <w:rsid w:val="00D0230B"/>
    <w:rsid w:val="00D02EE3"/>
    <w:rsid w:val="00D06B49"/>
    <w:rsid w:val="00D114DD"/>
    <w:rsid w:val="00D15340"/>
    <w:rsid w:val="00D15587"/>
    <w:rsid w:val="00D200C8"/>
    <w:rsid w:val="00D203CC"/>
    <w:rsid w:val="00D229E3"/>
    <w:rsid w:val="00D252FF"/>
    <w:rsid w:val="00D2614B"/>
    <w:rsid w:val="00D32923"/>
    <w:rsid w:val="00D33FFB"/>
    <w:rsid w:val="00D3402C"/>
    <w:rsid w:val="00D35DAA"/>
    <w:rsid w:val="00D420E2"/>
    <w:rsid w:val="00D45FE2"/>
    <w:rsid w:val="00D461B2"/>
    <w:rsid w:val="00D500EF"/>
    <w:rsid w:val="00D51246"/>
    <w:rsid w:val="00D52789"/>
    <w:rsid w:val="00D55A5B"/>
    <w:rsid w:val="00D61AF5"/>
    <w:rsid w:val="00D6210F"/>
    <w:rsid w:val="00D65D78"/>
    <w:rsid w:val="00D740F2"/>
    <w:rsid w:val="00D7566A"/>
    <w:rsid w:val="00D77751"/>
    <w:rsid w:val="00D81209"/>
    <w:rsid w:val="00D96FCB"/>
    <w:rsid w:val="00D974B9"/>
    <w:rsid w:val="00DA0F46"/>
    <w:rsid w:val="00DA513B"/>
    <w:rsid w:val="00DB1C0D"/>
    <w:rsid w:val="00DB353B"/>
    <w:rsid w:val="00DB5191"/>
    <w:rsid w:val="00DC06BB"/>
    <w:rsid w:val="00DD184C"/>
    <w:rsid w:val="00DD243B"/>
    <w:rsid w:val="00DD65E8"/>
    <w:rsid w:val="00DE41CA"/>
    <w:rsid w:val="00DE5B95"/>
    <w:rsid w:val="00DE5E2F"/>
    <w:rsid w:val="00DF36AB"/>
    <w:rsid w:val="00DF5C3A"/>
    <w:rsid w:val="00DF5F35"/>
    <w:rsid w:val="00DF670B"/>
    <w:rsid w:val="00E059B5"/>
    <w:rsid w:val="00E06D4C"/>
    <w:rsid w:val="00E14511"/>
    <w:rsid w:val="00E24602"/>
    <w:rsid w:val="00E24C90"/>
    <w:rsid w:val="00E257BD"/>
    <w:rsid w:val="00E26919"/>
    <w:rsid w:val="00E26DFB"/>
    <w:rsid w:val="00E30747"/>
    <w:rsid w:val="00E345C0"/>
    <w:rsid w:val="00E34901"/>
    <w:rsid w:val="00E37ECF"/>
    <w:rsid w:val="00E40239"/>
    <w:rsid w:val="00E44C3C"/>
    <w:rsid w:val="00E51E50"/>
    <w:rsid w:val="00E56DCD"/>
    <w:rsid w:val="00E57D98"/>
    <w:rsid w:val="00E660E4"/>
    <w:rsid w:val="00E6735D"/>
    <w:rsid w:val="00E701D3"/>
    <w:rsid w:val="00E7020B"/>
    <w:rsid w:val="00E734EA"/>
    <w:rsid w:val="00E7513C"/>
    <w:rsid w:val="00E76DFD"/>
    <w:rsid w:val="00E86C27"/>
    <w:rsid w:val="00E90C27"/>
    <w:rsid w:val="00E96FC5"/>
    <w:rsid w:val="00E979D8"/>
    <w:rsid w:val="00EA1644"/>
    <w:rsid w:val="00EA1AB2"/>
    <w:rsid w:val="00EA4CD1"/>
    <w:rsid w:val="00EA5AC5"/>
    <w:rsid w:val="00EA5D91"/>
    <w:rsid w:val="00EB2572"/>
    <w:rsid w:val="00EC03F3"/>
    <w:rsid w:val="00EC0451"/>
    <w:rsid w:val="00EC1496"/>
    <w:rsid w:val="00EC5B24"/>
    <w:rsid w:val="00EC6952"/>
    <w:rsid w:val="00ED00F6"/>
    <w:rsid w:val="00ED07DE"/>
    <w:rsid w:val="00ED10F2"/>
    <w:rsid w:val="00EE5E20"/>
    <w:rsid w:val="00EE690E"/>
    <w:rsid w:val="00EE6B48"/>
    <w:rsid w:val="00EF1D79"/>
    <w:rsid w:val="00EF1EA6"/>
    <w:rsid w:val="00EF5C40"/>
    <w:rsid w:val="00F10183"/>
    <w:rsid w:val="00F24083"/>
    <w:rsid w:val="00F24375"/>
    <w:rsid w:val="00F319EB"/>
    <w:rsid w:val="00F377A9"/>
    <w:rsid w:val="00F37D66"/>
    <w:rsid w:val="00F473A2"/>
    <w:rsid w:val="00F47B56"/>
    <w:rsid w:val="00F57A6F"/>
    <w:rsid w:val="00F61EFA"/>
    <w:rsid w:val="00F6332A"/>
    <w:rsid w:val="00F63FBF"/>
    <w:rsid w:val="00F6529D"/>
    <w:rsid w:val="00F749FE"/>
    <w:rsid w:val="00F85F8D"/>
    <w:rsid w:val="00F92C2C"/>
    <w:rsid w:val="00F9759A"/>
    <w:rsid w:val="00FA5722"/>
    <w:rsid w:val="00FB469C"/>
    <w:rsid w:val="00FB6976"/>
    <w:rsid w:val="00FC0503"/>
    <w:rsid w:val="00FC131C"/>
    <w:rsid w:val="00FC1D6C"/>
    <w:rsid w:val="00FC6B91"/>
    <w:rsid w:val="00FC6CF8"/>
    <w:rsid w:val="00FC750E"/>
    <w:rsid w:val="00FC78E0"/>
    <w:rsid w:val="00FD0258"/>
    <w:rsid w:val="00FD5698"/>
    <w:rsid w:val="00FE1A93"/>
    <w:rsid w:val="00FE26C5"/>
    <w:rsid w:val="00FE357B"/>
    <w:rsid w:val="00FE403B"/>
    <w:rsid w:val="00FE45BD"/>
    <w:rsid w:val="00FF13EA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rokecolor="gray">
      <v:stroke color="gray" weight=".25pt"/>
      <o:colormru v:ext="edit" colors="#6cabe7,#0c2577,#e86a10,#f1ac02,#00afad,#ddd"/>
    </o:shapedefaults>
    <o:shapelayout v:ext="edit">
      <o:idmap v:ext="edit" data="1"/>
    </o:shapelayout>
  </w:shapeDefaults>
  <w:decimalSymbol w:val="."/>
  <w:listSeparator w:val=";"/>
  <w14:docId w14:val="7236711F"/>
  <w15:docId w15:val="{511ACDF9-83D5-4824-BE8D-52B264C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unhideWhenUsed="1"/>
    <w:lsdException w:name="List Bullet 3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unhideWhenUsed="1"/>
    <w:lsdException w:name="Block Text" w:locked="1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6E"/>
    <w:pPr>
      <w:suppressAutoHyphens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Corpsdetexte"/>
    <w:qFormat/>
    <w:rsid w:val="00E34901"/>
    <w:pPr>
      <w:keepNext/>
      <w:pBdr>
        <w:top w:val="single" w:sz="8" w:space="2" w:color="E86A10"/>
        <w:bottom w:val="single" w:sz="8" w:space="1" w:color="E86A10"/>
      </w:pBdr>
      <w:shd w:val="clear" w:color="auto" w:fill="E86A10"/>
      <w:tabs>
        <w:tab w:val="left" w:pos="-284"/>
      </w:tabs>
      <w:spacing w:before="640" w:after="240"/>
      <w:ind w:left="-425" w:right="4536" w:hanging="284"/>
      <w:outlineLvl w:val="0"/>
    </w:pPr>
    <w:rPr>
      <w:rFonts w:cs="Arial"/>
      <w:b/>
      <w:bCs/>
      <w:caps/>
      <w:color w:val="FFFFFF"/>
      <w:kern w:val="32"/>
      <w:sz w:val="28"/>
      <w:szCs w:val="32"/>
    </w:rPr>
  </w:style>
  <w:style w:type="paragraph" w:styleId="Titre2">
    <w:name w:val="heading 2"/>
    <w:basedOn w:val="Normal"/>
    <w:next w:val="Corpsdetexte"/>
    <w:qFormat/>
    <w:rsid w:val="00671F6C"/>
    <w:pPr>
      <w:keepNext/>
      <w:spacing w:before="360" w:after="120"/>
      <w:outlineLvl w:val="1"/>
    </w:pPr>
    <w:rPr>
      <w:rFonts w:cs="Arial"/>
      <w:b/>
      <w:bCs/>
      <w:iCs/>
      <w:color w:val="0C2577"/>
      <w:sz w:val="26"/>
      <w:szCs w:val="26"/>
    </w:rPr>
  </w:style>
  <w:style w:type="paragraph" w:styleId="Titre3">
    <w:name w:val="heading 3"/>
    <w:basedOn w:val="Normal"/>
    <w:next w:val="Corpsdetexte"/>
    <w:qFormat/>
    <w:rsid w:val="00671F6C"/>
    <w:pPr>
      <w:keepNext/>
      <w:spacing w:before="300" w:after="120"/>
      <w:outlineLvl w:val="2"/>
    </w:pPr>
    <w:rPr>
      <w:rFonts w:cs="Arial"/>
      <w:bCs/>
      <w:color w:val="0C2577"/>
      <w:sz w:val="24"/>
      <w:szCs w:val="20"/>
    </w:rPr>
  </w:style>
  <w:style w:type="paragraph" w:styleId="Titre4">
    <w:name w:val="heading 4"/>
    <w:basedOn w:val="Normal"/>
    <w:next w:val="Normal"/>
    <w:qFormat/>
    <w:locked/>
    <w:pPr>
      <w:keepNext/>
      <w:spacing w:before="180" w:after="120"/>
      <w:outlineLvl w:val="3"/>
    </w:pPr>
    <w:rPr>
      <w:b/>
      <w:bCs/>
      <w:color w:val="0C2577"/>
      <w:szCs w:val="20"/>
    </w:rPr>
  </w:style>
  <w:style w:type="paragraph" w:styleId="Titre5">
    <w:name w:val="heading 5"/>
    <w:basedOn w:val="Normal"/>
    <w:next w:val="Normal"/>
    <w:qFormat/>
    <w:locked/>
    <w:pPr>
      <w:keepNext/>
      <w:spacing w:before="240" w:after="60"/>
      <w:outlineLvl w:val="4"/>
    </w:pPr>
    <w:rPr>
      <w:bCs/>
      <w:i/>
      <w:iCs/>
      <w:color w:val="0C2577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4F47"/>
    <w:pPr>
      <w:suppressAutoHyphens w:val="0"/>
      <w:spacing w:before="120" w:after="120" w:line="250" w:lineRule="atLeast"/>
      <w:jc w:val="both"/>
    </w:pPr>
  </w:style>
  <w:style w:type="paragraph" w:styleId="Listepuces">
    <w:name w:val="List Bullet"/>
    <w:basedOn w:val="Normal"/>
    <w:rsid w:val="00404F47"/>
    <w:pPr>
      <w:numPr>
        <w:numId w:val="22"/>
      </w:numPr>
      <w:suppressAutoHyphens w:val="0"/>
      <w:spacing w:before="120" w:after="120" w:line="250" w:lineRule="atLeast"/>
      <w:contextualSpacing/>
      <w:jc w:val="both"/>
    </w:pPr>
  </w:style>
  <w:style w:type="paragraph" w:styleId="Listepuces2">
    <w:name w:val="List Bullet 2"/>
    <w:basedOn w:val="Normal"/>
    <w:rsid w:val="00360661"/>
    <w:pPr>
      <w:numPr>
        <w:numId w:val="5"/>
      </w:numPr>
      <w:tabs>
        <w:tab w:val="clear" w:pos="255"/>
        <w:tab w:val="left" w:pos="540"/>
      </w:tabs>
      <w:suppressAutoHyphens w:val="0"/>
      <w:spacing w:before="80" w:after="80" w:line="240" w:lineRule="atLeast"/>
      <w:ind w:left="540" w:hanging="257"/>
      <w:contextualSpacing/>
      <w:jc w:val="both"/>
    </w:pPr>
    <w:rPr>
      <w:sz w:val="21"/>
    </w:rPr>
  </w:style>
  <w:style w:type="paragraph" w:styleId="Listepuces3">
    <w:name w:val="List Bullet 3"/>
    <w:basedOn w:val="Normal"/>
    <w:semiHidden/>
    <w:locked/>
    <w:pPr>
      <w:numPr>
        <w:numId w:val="1"/>
      </w:numPr>
    </w:pPr>
  </w:style>
  <w:style w:type="paragraph" w:styleId="En-tte">
    <w:name w:val="header"/>
    <w:basedOn w:val="Normal"/>
    <w:semiHidden/>
    <w:pPr>
      <w:pBdr>
        <w:bottom w:val="single" w:sz="4" w:space="2" w:color="0C2577"/>
      </w:pBdr>
      <w:tabs>
        <w:tab w:val="center" w:pos="4536"/>
        <w:tab w:val="right" w:pos="9072"/>
      </w:tabs>
      <w:jc w:val="center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pBdr>
        <w:top w:val="single" w:sz="4" w:space="2" w:color="0C2577"/>
      </w:pBd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styleId="Numrodepage">
    <w:name w:val="page number"/>
    <w:basedOn w:val="Policepardfaut"/>
    <w:semiHidden/>
  </w:style>
  <w:style w:type="paragraph" w:customStyle="1" w:styleId="Bandeau-Titre">
    <w:name w:val="Bandeau - Titre"/>
    <w:basedOn w:val="Normal"/>
    <w:next w:val="Corpsdetexte"/>
    <w:rsid w:val="00FC750E"/>
    <w:pPr>
      <w:framePr w:w="11907" w:h="425" w:hRule="exact" w:wrap="around" w:vAnchor="page" w:hAnchor="page" w:x="1" w:y="2269" w:anchorLock="1"/>
      <w:pBdr>
        <w:top w:val="single" w:sz="2" w:space="5" w:color="E86A10"/>
        <w:left w:val="single" w:sz="2" w:space="4" w:color="E86A10"/>
        <w:bottom w:val="single" w:sz="2" w:space="1" w:color="E86A10"/>
        <w:right w:val="single" w:sz="2" w:space="4" w:color="E86A10"/>
      </w:pBdr>
      <w:shd w:val="clear" w:color="auto" w:fill="E86A10"/>
      <w:spacing w:line="250" w:lineRule="exact"/>
      <w:jc w:val="center"/>
    </w:pPr>
    <w:rPr>
      <w:b/>
      <w:caps/>
      <w:color w:val="FFFFFF"/>
      <w:sz w:val="23"/>
    </w:rPr>
  </w:style>
  <w:style w:type="paragraph" w:customStyle="1" w:styleId="OBJECTIF-Titre">
    <w:name w:val="OBJECTIF - Titre"/>
    <w:basedOn w:val="Corpsdetexte"/>
    <w:next w:val="Corpsdetexte"/>
    <w:rsid w:val="00A86B44"/>
    <w:pPr>
      <w:spacing w:before="360" w:after="0"/>
    </w:pPr>
    <w:rPr>
      <w:caps/>
      <w:color w:val="E86A10"/>
      <w:sz w:val="28"/>
      <w:szCs w:val="26"/>
    </w:rPr>
  </w:style>
  <w:style w:type="paragraph" w:customStyle="1" w:styleId="RECO-Titre">
    <w:name w:val="RECO - Titre"/>
    <w:basedOn w:val="Normal"/>
    <w:rsid w:val="00FC750E"/>
    <w:pPr>
      <w:spacing w:line="520" w:lineRule="exact"/>
      <w:ind w:left="567" w:right="567"/>
      <w:jc w:val="center"/>
    </w:pPr>
    <w:rPr>
      <w:color w:val="0C2577"/>
      <w:sz w:val="52"/>
      <w:szCs w:val="56"/>
    </w:rPr>
  </w:style>
  <w:style w:type="paragraph" w:customStyle="1" w:styleId="RECO-Sous-titre">
    <w:name w:val="RECO - Sous-titre"/>
    <w:basedOn w:val="Normal"/>
    <w:rsid w:val="00FC750E"/>
    <w:pPr>
      <w:spacing w:before="50" w:line="360" w:lineRule="exact"/>
      <w:ind w:left="567" w:right="567"/>
      <w:jc w:val="center"/>
    </w:pPr>
    <w:rPr>
      <w:color w:val="0C2577"/>
      <w:sz w:val="36"/>
    </w:rPr>
  </w:style>
  <w:style w:type="paragraph" w:styleId="Date">
    <w:name w:val="Date"/>
    <w:basedOn w:val="Normal"/>
    <w:next w:val="Corpsdetexte"/>
    <w:semiHidden/>
    <w:locked/>
    <w:pPr>
      <w:spacing w:before="600" w:after="600"/>
      <w:jc w:val="center"/>
    </w:pPr>
    <w:rPr>
      <w:b/>
    </w:rPr>
  </w:style>
  <w:style w:type="paragraph" w:customStyle="1" w:styleId="Espacen1">
    <w:name w:val="Espace n° 1"/>
    <w:basedOn w:val="Normal"/>
    <w:semiHidden/>
    <w:locked/>
    <w:pPr>
      <w:spacing w:after="160"/>
    </w:pPr>
  </w:style>
  <w:style w:type="character" w:styleId="Lienhypertexte">
    <w:name w:val="Hyperlink"/>
    <w:basedOn w:val="Policepardfaut"/>
    <w:uiPriority w:val="99"/>
    <w:rPr>
      <w:color w:val="0C2577"/>
      <w:u w:val="single"/>
    </w:rPr>
  </w:style>
  <w:style w:type="character" w:styleId="Lienhypertextesuivivisit">
    <w:name w:val="FollowedHyperlink"/>
    <w:basedOn w:val="Policepardfaut"/>
    <w:semiHidden/>
    <w:rPr>
      <w:color w:val="0C2577"/>
      <w:u w:val="single"/>
    </w:rPr>
  </w:style>
  <w:style w:type="character" w:customStyle="1" w:styleId="TextebleuCar">
    <w:name w:val="Texte bleu (Car)"/>
    <w:basedOn w:val="Policepardfaut"/>
    <w:rPr>
      <w:color w:val="0C2577"/>
    </w:rPr>
  </w:style>
  <w:style w:type="paragraph" w:styleId="TM1">
    <w:name w:val="toc 1"/>
    <w:basedOn w:val="Normal"/>
    <w:next w:val="Normal"/>
    <w:semiHidden/>
    <w:locked/>
    <w:pPr>
      <w:keepNext/>
      <w:tabs>
        <w:tab w:val="left" w:pos="567"/>
        <w:tab w:val="right" w:leader="dot" w:pos="6804"/>
      </w:tabs>
      <w:spacing w:before="240"/>
      <w:ind w:left="567" w:right="482" w:hanging="567"/>
    </w:pPr>
    <w:rPr>
      <w:b/>
      <w:noProof/>
      <w:color w:val="0C2577"/>
    </w:rPr>
  </w:style>
  <w:style w:type="paragraph" w:styleId="TM2">
    <w:name w:val="toc 2"/>
    <w:basedOn w:val="Normal"/>
    <w:next w:val="Normal"/>
    <w:semiHidden/>
    <w:locked/>
    <w:pPr>
      <w:tabs>
        <w:tab w:val="left" w:pos="567"/>
        <w:tab w:val="right" w:leader="dot" w:pos="6804"/>
      </w:tabs>
      <w:spacing w:before="60"/>
      <w:ind w:left="567" w:right="482" w:hanging="567"/>
    </w:pPr>
    <w:rPr>
      <w:noProof/>
      <w:sz w:val="19"/>
    </w:rPr>
  </w:style>
  <w:style w:type="paragraph" w:customStyle="1" w:styleId="Encadr-Titreinfrieur">
    <w:name w:val="Encadré - Titre inférieur"/>
    <w:basedOn w:val="Normal"/>
    <w:next w:val="Encadr-Corpsdetexte"/>
    <w:rsid w:val="00331D2A"/>
    <w:pPr>
      <w:pBdr>
        <w:top w:val="single" w:sz="8" w:space="12" w:color="E86A10"/>
        <w:left w:val="single" w:sz="8" w:space="12" w:color="E86A10"/>
        <w:bottom w:val="single" w:sz="8" w:space="12" w:color="E86A10"/>
        <w:right w:val="single" w:sz="8" w:space="12" w:color="E86A10"/>
      </w:pBdr>
      <w:suppressAutoHyphens w:val="0"/>
      <w:spacing w:before="360" w:after="120" w:line="260" w:lineRule="atLeast"/>
      <w:ind w:left="284" w:right="284"/>
    </w:pPr>
    <w:rPr>
      <w:rFonts w:cs="Arial"/>
      <w:b/>
      <w:bCs/>
      <w:color w:val="0A2878"/>
      <w:sz w:val="24"/>
      <w:szCs w:val="22"/>
    </w:rPr>
  </w:style>
  <w:style w:type="paragraph" w:customStyle="1" w:styleId="Encadr-Corpsdetexte">
    <w:name w:val="Encadré - Corps de texte"/>
    <w:basedOn w:val="Encadr-Titreinfrieur"/>
    <w:rsid w:val="007D06CC"/>
    <w:pPr>
      <w:spacing w:before="120" w:line="250" w:lineRule="atLeast"/>
      <w:contextualSpacing/>
      <w:jc w:val="both"/>
    </w:pPr>
    <w:rPr>
      <w:b w:val="0"/>
      <w:color w:val="auto"/>
      <w:sz w:val="22"/>
      <w:szCs w:val="20"/>
    </w:rPr>
  </w:style>
  <w:style w:type="paragraph" w:customStyle="1" w:styleId="Encadr-Listepuces">
    <w:name w:val="Encadré - Liste à puces"/>
    <w:basedOn w:val="Encadr-Corpsdetexte"/>
    <w:rsid w:val="00331D2A"/>
    <w:pPr>
      <w:numPr>
        <w:numId w:val="32"/>
      </w:numPr>
      <w:tabs>
        <w:tab w:val="clear" w:pos="1304"/>
        <w:tab w:val="num" w:pos="540"/>
      </w:tabs>
      <w:ind w:left="540" w:hanging="256"/>
    </w:pPr>
  </w:style>
  <w:style w:type="paragraph" w:styleId="Notedebasdepage">
    <w:name w:val="footnote text"/>
    <w:basedOn w:val="Normal"/>
    <w:rsid w:val="00404F47"/>
    <w:pPr>
      <w:suppressAutoHyphens w:val="0"/>
      <w:spacing w:before="60"/>
      <w:jc w:val="both"/>
    </w:pPr>
    <w:rPr>
      <w:sz w:val="18"/>
      <w:szCs w:val="20"/>
    </w:rPr>
  </w:style>
  <w:style w:type="character" w:styleId="Appelnotedebasdep">
    <w:name w:val="footnote reference"/>
    <w:aliases w:val="Domi Appel ndbp"/>
    <w:basedOn w:val="Policepardfaut"/>
    <w:uiPriority w:val="99"/>
    <w:qFormat/>
    <w:rsid w:val="00E76DFD"/>
    <w:rPr>
      <w:vertAlign w:val="superscript"/>
    </w:rPr>
  </w:style>
  <w:style w:type="paragraph" w:styleId="Lgende">
    <w:name w:val="caption"/>
    <w:basedOn w:val="Normal"/>
    <w:next w:val="Corpsdetexte"/>
    <w:qFormat/>
    <w:rsid w:val="005967CD"/>
    <w:pPr>
      <w:keepNext/>
      <w:spacing w:before="360" w:after="120"/>
    </w:pPr>
    <w:rPr>
      <w:b/>
      <w:bCs/>
      <w:szCs w:val="20"/>
    </w:rPr>
  </w:style>
  <w:style w:type="paragraph" w:customStyle="1" w:styleId="Encadr-Titresuprieur">
    <w:name w:val="Encadré - Titre supérieur"/>
    <w:basedOn w:val="Encadr-Titreinfrieur"/>
    <w:next w:val="Encadr-Titreinfrieur"/>
    <w:rsid w:val="00B14F54"/>
    <w:pPr>
      <w:shd w:val="clear" w:color="auto" w:fill="E87410"/>
      <w:spacing w:line="60" w:lineRule="exact"/>
      <w:jc w:val="center"/>
    </w:pPr>
    <w:rPr>
      <w:color w:val="FFFFFF"/>
    </w:rPr>
  </w:style>
  <w:style w:type="character" w:customStyle="1" w:styleId="TOUTENMAJUSCULESCar">
    <w:name w:val="TOUT EN MAJUSCULES (Car)"/>
    <w:basedOn w:val="Policepardfaut"/>
    <w:rsid w:val="005C265A"/>
    <w:rPr>
      <w:caps/>
    </w:rPr>
  </w:style>
  <w:style w:type="table" w:styleId="Grilledutableau">
    <w:name w:val="Table Grid"/>
    <w:basedOn w:val="TableauNormal"/>
    <w:locked/>
    <w:rsid w:val="00C76975"/>
    <w:pPr>
      <w:spacing w:line="260" w:lineRule="atLeast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E86A10"/>
      </w:tcPr>
    </w:tblStylePr>
  </w:style>
  <w:style w:type="paragraph" w:customStyle="1" w:styleId="Corpsdetextetableaux">
    <w:name w:val="Corps de texte (tableaux)"/>
    <w:basedOn w:val="Corpsdetexte"/>
    <w:rsid w:val="00914E80"/>
    <w:pPr>
      <w:suppressAutoHyphens/>
      <w:spacing w:before="80" w:after="80" w:line="230" w:lineRule="atLeast"/>
      <w:jc w:val="center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6804"/>
      </w:tabs>
      <w:spacing w:before="180" w:after="180" w:line="220" w:lineRule="atLeast"/>
      <w:ind w:right="482"/>
      <w:contextualSpacing/>
    </w:pPr>
    <w:rPr>
      <w:noProof/>
      <w:color w:val="0C2577"/>
      <w:sz w:val="18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6804"/>
      </w:tabs>
      <w:spacing w:before="40" w:after="40" w:line="230" w:lineRule="atLeast"/>
    </w:pPr>
    <w:rPr>
      <w:noProof/>
      <w:sz w:val="18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Findupublication">
    <w:name w:val="Fin du publication"/>
    <w:basedOn w:val="Corpsdetexte"/>
    <w:next w:val="Corpsdetexte"/>
    <w:semiHidden/>
    <w:pPr>
      <w:spacing w:before="480" w:after="0"/>
      <w:jc w:val="center"/>
    </w:pPr>
  </w:style>
  <w:style w:type="paragraph" w:customStyle="1" w:styleId="Source">
    <w:name w:val="Source"/>
    <w:basedOn w:val="Corpsdetexte"/>
    <w:pPr>
      <w:spacing w:after="240" w:line="180" w:lineRule="atLeast"/>
      <w:contextualSpacing/>
    </w:pPr>
    <w:rPr>
      <w:i/>
      <w:sz w:val="14"/>
    </w:rPr>
  </w:style>
  <w:style w:type="paragraph" w:styleId="Index1">
    <w:name w:val="index 1"/>
    <w:basedOn w:val="Normal"/>
    <w:next w:val="Normal"/>
    <w:semiHidden/>
    <w:locked/>
    <w:pPr>
      <w:ind w:left="200" w:hanging="200"/>
    </w:pPr>
    <w:rPr>
      <w:sz w:val="16"/>
      <w:szCs w:val="18"/>
    </w:rPr>
  </w:style>
  <w:style w:type="paragraph" w:styleId="Index2">
    <w:name w:val="index 2"/>
    <w:basedOn w:val="Normal"/>
    <w:next w:val="Normal"/>
    <w:autoRedefine/>
    <w:semiHidden/>
    <w:locked/>
    <w:pPr>
      <w:ind w:left="4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semiHidden/>
    <w:locked/>
    <w:pPr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locked/>
    <w:pPr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locked/>
    <w:pPr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locked/>
    <w:pPr>
      <w:ind w:left="1200" w:hanging="20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locked/>
    <w:pPr>
      <w:ind w:left="1400" w:hanging="20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locked/>
    <w:pPr>
      <w:ind w:left="1600" w:hanging="20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locked/>
    <w:pPr>
      <w:ind w:left="1800" w:hanging="200"/>
    </w:pPr>
    <w:rPr>
      <w:rFonts w:ascii="Times New Roman" w:hAnsi="Times New Roman"/>
      <w:sz w:val="18"/>
      <w:szCs w:val="18"/>
    </w:rPr>
  </w:style>
  <w:style w:type="paragraph" w:styleId="Titreindex">
    <w:name w:val="index heading"/>
    <w:basedOn w:val="Normal"/>
    <w:next w:val="Index1"/>
    <w:semiHidden/>
    <w:locked/>
    <w:pPr>
      <w:pBdr>
        <w:bottom w:val="single" w:sz="4" w:space="1" w:color="auto"/>
      </w:pBdr>
      <w:spacing w:before="300" w:after="100"/>
      <w:jc w:val="center"/>
    </w:pPr>
    <w:rPr>
      <w:bCs/>
      <w:szCs w:val="26"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Explorateurdedocuments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Cs w:val="20"/>
    </w:rPr>
  </w:style>
  <w:style w:type="paragraph" w:customStyle="1" w:styleId="Tableau-Titre">
    <w:name w:val="Tableau - Titre"/>
    <w:semiHidden/>
    <w:pPr>
      <w:spacing w:after="4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ableau-TitreCar">
    <w:name w:val="Tableau - Titre Car"/>
    <w:basedOn w:val="Policepardfaut"/>
    <w:rPr>
      <w:rFonts w:ascii="Arial" w:hAnsi="Arial" w:cs="Arial"/>
      <w:b/>
      <w:bCs/>
      <w:color w:val="000000"/>
      <w:sz w:val="22"/>
      <w:szCs w:val="22"/>
      <w:lang w:val="fr-FR" w:eastAsia="fr-FR" w:bidi="ar-SA"/>
    </w:rPr>
  </w:style>
  <w:style w:type="paragraph" w:customStyle="1" w:styleId="Tableau-Corpsdetexte">
    <w:name w:val="Tableau - Corps de texte"/>
    <w:basedOn w:val="Normal"/>
    <w:semiHidden/>
    <w:pPr>
      <w:suppressAutoHyphens w:val="0"/>
      <w:spacing w:line="220" w:lineRule="exact"/>
      <w:jc w:val="both"/>
    </w:pPr>
    <w:rPr>
      <w:color w:val="000000"/>
      <w:sz w:val="18"/>
      <w:szCs w:val="18"/>
    </w:rPr>
  </w:style>
  <w:style w:type="paragraph" w:customStyle="1" w:styleId="StyleCorpsdetextetableaux-organigrammes-schmasGauche">
    <w:name w:val="Style Corps de texte (tableaux-organigrammes-schémas) + Gauche"/>
    <w:basedOn w:val="Normal"/>
    <w:semiHidden/>
    <w:locked/>
    <w:rsid w:val="00197D87"/>
    <w:pPr>
      <w:spacing w:before="60" w:after="60"/>
    </w:pPr>
    <w:rPr>
      <w:szCs w:val="20"/>
    </w:rPr>
  </w:style>
  <w:style w:type="paragraph" w:styleId="TM3">
    <w:name w:val="toc 3"/>
    <w:basedOn w:val="Normal"/>
    <w:next w:val="Normal"/>
    <w:semiHidden/>
    <w:locked/>
    <w:pPr>
      <w:tabs>
        <w:tab w:val="left" w:pos="720"/>
        <w:tab w:val="right" w:leader="dot" w:pos="6794"/>
      </w:tabs>
      <w:ind w:left="720" w:right="482" w:hanging="181"/>
    </w:pPr>
    <w:rPr>
      <w:noProof/>
      <w:color w:val="5F5F5F"/>
      <w:position w:val="1"/>
      <w:sz w:val="16"/>
    </w:rPr>
  </w:style>
  <w:style w:type="table" w:customStyle="1" w:styleId="Grilledutableau2">
    <w:name w:val="Grille du tableau 2"/>
    <w:basedOn w:val="Grilledutableau"/>
    <w:locked/>
    <w:rsid w:val="00545E47"/>
    <w:tblPr/>
    <w:tblStylePr w:type="firstRow">
      <w:rPr>
        <w:color w:val="FFFFFF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E86A10"/>
      </w:tcPr>
    </w:tblStylePr>
    <w:tblStylePr w:type="lastRow">
      <w:rPr>
        <w:b/>
      </w:rPr>
      <w:tblPr/>
      <w:tcPr>
        <w:tcBorders>
          <w:top w:val="single" w:sz="8" w:space="0" w:color="808080"/>
          <w:left w:val="single" w:sz="4" w:space="0" w:color="808080"/>
          <w:bottom w:val="single" w:sz="8" w:space="0" w:color="808080"/>
          <w:right w:val="single" w:sz="4" w:space="0" w:color="808080"/>
          <w:insideH w:val="single" w:sz="8" w:space="0" w:color="808080"/>
          <w:insideV w:val="single" w:sz="4" w:space="0" w:color="80808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Grilledutableau3">
    <w:name w:val="Grille du tableau 3"/>
    <w:basedOn w:val="Grilledutableau"/>
    <w:semiHidden/>
    <w:rsid w:val="00D06B49"/>
    <w:tblPr/>
    <w:tblStylePr w:type="firstRow">
      <w:rPr>
        <w:color w:val="FFFFFF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E86A10"/>
      </w:tcPr>
    </w:tblStylePr>
  </w:style>
  <w:style w:type="table" w:customStyle="1" w:styleId="Grilledutableau4">
    <w:name w:val="Grille du tableau 4"/>
    <w:basedOn w:val="TableauNormal"/>
    <w:semiHidden/>
    <w:rsid w:val="0018139B"/>
    <w:pPr>
      <w:spacing w:line="260" w:lineRule="atLeast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rPr>
        <w:color w:val="FFFFFF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E86A10"/>
      </w:tcPr>
    </w:tblStylePr>
    <w:tblStylePr w:type="lastRow">
      <w:rPr>
        <w:b/>
      </w:rPr>
      <w:tblPr/>
      <w:tcPr>
        <w:tcBorders>
          <w:top w:val="single" w:sz="8" w:space="0" w:color="808080"/>
          <w:left w:val="single" w:sz="4" w:space="0" w:color="808080"/>
          <w:bottom w:val="single" w:sz="8" w:space="0" w:color="808080"/>
          <w:right w:val="single" w:sz="4" w:space="0" w:color="808080"/>
          <w:insideH w:val="single" w:sz="8" w:space="0" w:color="808080"/>
          <w:insideV w:val="single" w:sz="4" w:space="0" w:color="80808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FACFAC"/>
      </w:tcPr>
    </w:tblStylePr>
  </w:style>
  <w:style w:type="paragraph" w:customStyle="1" w:styleId="Corpsdetextebandeaudefin">
    <w:name w:val="Corps de texte (bandeau de fin)"/>
    <w:basedOn w:val="Normal"/>
    <w:rsid w:val="009F1846"/>
    <w:pPr>
      <w:suppressAutoHyphens w:val="0"/>
      <w:spacing w:line="200" w:lineRule="atLeast"/>
      <w:jc w:val="center"/>
    </w:pPr>
    <w:rPr>
      <w:color w:val="FFFFFF"/>
      <w:sz w:val="18"/>
    </w:rPr>
  </w:style>
  <w:style w:type="paragraph" w:customStyle="1" w:styleId="Copyright">
    <w:name w:val="Copyright"/>
    <w:basedOn w:val="Corpsdetextebandeaudefin"/>
    <w:rsid w:val="006B48C9"/>
    <w:pPr>
      <w:jc w:val="left"/>
    </w:pPr>
    <w:rPr>
      <w:color w:val="auto"/>
      <w:sz w:val="16"/>
    </w:rPr>
  </w:style>
  <w:style w:type="character" w:customStyle="1" w:styleId="TOUTENPETITESMAJUSCULESCAR">
    <w:name w:val="TOUT EN PETITES MAJUSCULES (CAR)"/>
    <w:basedOn w:val="Policepardfaut"/>
    <w:rsid w:val="005C265A"/>
    <w:rPr>
      <w:smallCaps/>
    </w:rPr>
  </w:style>
  <w:style w:type="character" w:customStyle="1" w:styleId="CorpsdetexteCar">
    <w:name w:val="Corps de texte Car"/>
    <w:basedOn w:val="Policepardfaut"/>
    <w:link w:val="Corpsdetexte"/>
    <w:rsid w:val="00404F47"/>
    <w:rPr>
      <w:rFonts w:ascii="Arial" w:hAnsi="Arial"/>
      <w:sz w:val="22"/>
      <w:szCs w:val="24"/>
      <w:lang w:val="fr-FR" w:eastAsia="fr-FR" w:bidi="ar-SA"/>
    </w:rPr>
  </w:style>
  <w:style w:type="paragraph" w:styleId="TM4">
    <w:name w:val="toc 4"/>
    <w:basedOn w:val="Normal"/>
    <w:next w:val="Normal"/>
    <w:autoRedefine/>
    <w:semiHidden/>
    <w:locked/>
    <w:rsid w:val="00C978A6"/>
    <w:pPr>
      <w:ind w:left="660"/>
    </w:pPr>
  </w:style>
  <w:style w:type="paragraph" w:styleId="TM5">
    <w:name w:val="toc 5"/>
    <w:basedOn w:val="Normal"/>
    <w:next w:val="Normal"/>
    <w:autoRedefine/>
    <w:semiHidden/>
    <w:locked/>
    <w:rsid w:val="00C978A6"/>
    <w:pPr>
      <w:ind w:left="880"/>
    </w:pPr>
  </w:style>
  <w:style w:type="paragraph" w:styleId="TM6">
    <w:name w:val="toc 6"/>
    <w:basedOn w:val="Normal"/>
    <w:next w:val="Normal"/>
    <w:autoRedefine/>
    <w:semiHidden/>
    <w:locked/>
    <w:rsid w:val="00C978A6"/>
    <w:pPr>
      <w:ind w:left="1100"/>
    </w:pPr>
  </w:style>
  <w:style w:type="paragraph" w:styleId="TM7">
    <w:name w:val="toc 7"/>
    <w:basedOn w:val="Normal"/>
    <w:next w:val="Normal"/>
    <w:autoRedefine/>
    <w:semiHidden/>
    <w:locked/>
    <w:rsid w:val="00C978A6"/>
    <w:pPr>
      <w:ind w:left="1320"/>
    </w:pPr>
  </w:style>
  <w:style w:type="paragraph" w:styleId="TM8">
    <w:name w:val="toc 8"/>
    <w:basedOn w:val="Normal"/>
    <w:next w:val="Normal"/>
    <w:autoRedefine/>
    <w:semiHidden/>
    <w:locked/>
    <w:rsid w:val="00C978A6"/>
    <w:pPr>
      <w:ind w:left="1540"/>
    </w:pPr>
  </w:style>
  <w:style w:type="paragraph" w:styleId="Textedebulles">
    <w:name w:val="Balloon Text"/>
    <w:basedOn w:val="Normal"/>
    <w:link w:val="TextedebullesCar"/>
    <w:locked/>
    <w:rsid w:val="00624F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4F7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E2A5F"/>
    <w:rPr>
      <w:rFonts w:ascii="Arial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78E0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DD65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D6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semiHidden/>
    <w:unhideWhenUsed/>
    <w:locked/>
    <w:rsid w:val="003907F4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locked/>
    <w:rsid w:val="003907F4"/>
    <w:rPr>
      <w:sz w:val="24"/>
    </w:rPr>
  </w:style>
  <w:style w:type="character" w:customStyle="1" w:styleId="CommentaireCar">
    <w:name w:val="Commentaire Car"/>
    <w:basedOn w:val="Policepardfaut"/>
    <w:link w:val="Commentaire"/>
    <w:rsid w:val="003907F4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3907F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907F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fenseurdesdroit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9955-1067-4ED5-BB9C-ECF741F0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synthèse recommandations professionnelles</vt:lpstr>
    </vt:vector>
  </TitlesOfParts>
  <Company>HAS - Haute Autorité de Santé</Company>
  <LinksUpToDate>false</LinksUpToDate>
  <CharactersWithSpaces>5514</CharactersWithSpaces>
  <SharedDoc>false</SharedDoc>
  <HLinks>
    <vt:vector size="6" baseType="variant">
      <vt:variant>
        <vt:i4>3997753</vt:i4>
      </vt:variant>
      <vt:variant>
        <vt:i4>2</vt:i4>
      </vt:variant>
      <vt:variant>
        <vt:i4>0</vt:i4>
      </vt:variant>
      <vt:variant>
        <vt:i4>5</vt:i4>
      </vt:variant>
      <vt:variant>
        <vt:lpwstr>C:\Documents and Settings\Office 2003\Mes documents\HAS\http\::www.has-sante.fr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synthèse recommandations professionnelles</dc:title>
  <dc:creator>DUTHU Sophie</dc:creator>
  <cp:lastModifiedBy>AD</cp:lastModifiedBy>
  <cp:revision>2</cp:revision>
  <cp:lastPrinted>2018-01-30T15:20:00Z</cp:lastPrinted>
  <dcterms:created xsi:type="dcterms:W3CDTF">2018-11-26T11:11:00Z</dcterms:created>
  <dcterms:modified xsi:type="dcterms:W3CDTF">2018-11-26T11:11:00Z</dcterms:modified>
</cp:coreProperties>
</file>