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ECE" w:rsidRPr="00E70B8D" w:rsidRDefault="00345ECE" w:rsidP="00345ECE">
      <w:pPr>
        <w:rPr>
          <w:rFonts w:ascii="Verdana" w:hAnsi="Verdana"/>
          <w:sz w:val="28"/>
          <w:szCs w:val="28"/>
        </w:rPr>
      </w:pPr>
      <w:r w:rsidRPr="00E70B8D">
        <w:rPr>
          <w:rFonts w:ascii="Verdana" w:hAnsi="Verdana"/>
          <w:sz w:val="28"/>
          <w:szCs w:val="28"/>
        </w:rPr>
        <w:t>Ce roman audacieux et drôle nous conte l’histoire d’une fillette peu ordinaire. Son corps menu bouge sans cesse, elle ne prononce pas un mot. Cependant, son regard expressif et sa vitalité l’entraînent avec gaieté sur les chemins de l’enfance. Sa place est là, dans sa famille et dans le monde. Sa différence lui sert de moteur. Sa tête fonctionne à vive allure. Les mots sont des mets qu’elle dévore des yeux.</w:t>
      </w:r>
    </w:p>
    <w:p w:rsidR="00345ECE" w:rsidRPr="00E70B8D" w:rsidRDefault="00345ECE" w:rsidP="00345ECE">
      <w:pPr>
        <w:rPr>
          <w:rFonts w:ascii="Verdana" w:hAnsi="Verdana"/>
          <w:sz w:val="28"/>
          <w:szCs w:val="28"/>
        </w:rPr>
      </w:pPr>
      <w:r w:rsidRPr="00E70B8D">
        <w:rPr>
          <w:rFonts w:ascii="Verdana" w:hAnsi="Verdana"/>
          <w:sz w:val="28"/>
          <w:szCs w:val="28"/>
        </w:rPr>
        <w:t>D’étape en étape elle grandit. Entre doutes et fiertés, tourments et joies, ce récit rocambolesque tient le lecteur en haleine. Chaque page est une saveur qui nous lie d’amitié avec Marie Chaussette. Une enfant particulière et pourtant si semblable aux autres.</w:t>
      </w:r>
    </w:p>
    <w:p w:rsidR="00F333B8" w:rsidRDefault="00F333B8"/>
    <w:sectPr w:rsidR="00F333B8" w:rsidSect="00F333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hyphenationZone w:val="425"/>
  <w:characterSpacingControl w:val="doNotCompress"/>
  <w:compat/>
  <w:rsids>
    <w:rsidRoot w:val="00345ECE"/>
    <w:rsid w:val="00345ECE"/>
    <w:rsid w:val="00397572"/>
    <w:rsid w:val="00F333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EC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570</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1</cp:revision>
  <dcterms:created xsi:type="dcterms:W3CDTF">2014-06-30T12:41:00Z</dcterms:created>
  <dcterms:modified xsi:type="dcterms:W3CDTF">2014-06-30T12:41:00Z</dcterms:modified>
</cp:coreProperties>
</file>